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A0" w:rsidRDefault="00A312A0" w:rsidP="005B2942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30EEC" w:rsidRPr="00C30EEC" w:rsidRDefault="00C30EEC" w:rsidP="005B2942">
      <w:pPr>
        <w:pStyle w:val="a3"/>
        <w:ind w:left="-567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1"/>
        <w:gridCol w:w="7753"/>
      </w:tblGrid>
      <w:tr w:rsidR="00CE2215" w:rsidRPr="00820E38" w:rsidTr="004463DF">
        <w:trPr>
          <w:cantSplit/>
          <w:trHeight w:val="378"/>
        </w:trPr>
        <w:tc>
          <w:tcPr>
            <w:tcW w:w="2041" w:type="dxa"/>
            <w:shd w:val="clear" w:color="auto" w:fill="auto"/>
          </w:tcPr>
          <w:p w:rsidR="00CE2215" w:rsidRPr="00820E38" w:rsidRDefault="006F1731" w:rsidP="005B2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CE2215" w:rsidRPr="00820E38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753" w:type="dxa"/>
            <w:shd w:val="clear" w:color="auto" w:fill="auto"/>
          </w:tcPr>
          <w:p w:rsidR="00CE2215" w:rsidRPr="00820E38" w:rsidRDefault="00D30442" w:rsidP="005B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«Здравоохранение</w:t>
            </w:r>
            <w:r w:rsidR="00CE2215" w:rsidRPr="00820E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E2215" w:rsidRPr="00820E38" w:rsidTr="004463DF">
        <w:trPr>
          <w:cantSplit/>
          <w:trHeight w:val="547"/>
        </w:trPr>
        <w:tc>
          <w:tcPr>
            <w:tcW w:w="2041" w:type="dxa"/>
            <w:shd w:val="clear" w:color="auto" w:fill="auto"/>
          </w:tcPr>
          <w:p w:rsidR="00CE2215" w:rsidRPr="00820E38" w:rsidRDefault="00C425C6" w:rsidP="005B2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753" w:type="dxa"/>
            <w:shd w:val="clear" w:color="auto" w:fill="auto"/>
          </w:tcPr>
          <w:p w:rsidR="00CE2215" w:rsidRPr="00820E38" w:rsidRDefault="00D30442" w:rsidP="005B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 xml:space="preserve"> по адресу: с. Ключи, Бугульминский муниципальный район </w:t>
            </w:r>
            <w:r w:rsidR="00515E52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  <w:bookmarkStart w:id="0" w:name="_GoBack"/>
            <w:bookmarkEnd w:id="0"/>
          </w:p>
        </w:tc>
      </w:tr>
      <w:tr w:rsidR="00CE2215" w:rsidRPr="00820E38" w:rsidTr="004463DF">
        <w:trPr>
          <w:cantSplit/>
          <w:trHeight w:val="455"/>
        </w:trPr>
        <w:tc>
          <w:tcPr>
            <w:tcW w:w="2041" w:type="dxa"/>
            <w:shd w:val="clear" w:color="auto" w:fill="auto"/>
          </w:tcPr>
          <w:p w:rsidR="00CE2215" w:rsidRPr="00820E38" w:rsidRDefault="00CE2215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753" w:type="dxa"/>
            <w:shd w:val="clear" w:color="auto" w:fill="auto"/>
          </w:tcPr>
          <w:p w:rsidR="00CE2215" w:rsidRPr="00820E38" w:rsidRDefault="00992A01" w:rsidP="000D7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B2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54A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CE2215" w:rsidRPr="00820E38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820E38" w:rsidTr="004463DF">
        <w:trPr>
          <w:cantSplit/>
          <w:trHeight w:val="729"/>
        </w:trPr>
        <w:tc>
          <w:tcPr>
            <w:tcW w:w="2041" w:type="dxa"/>
            <w:shd w:val="clear" w:color="auto" w:fill="auto"/>
          </w:tcPr>
          <w:p w:rsidR="00CE2215" w:rsidRPr="00820E38" w:rsidRDefault="00CE2215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r w:rsidR="00A312A0" w:rsidRPr="00820E38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753" w:type="dxa"/>
            <w:shd w:val="clear" w:color="auto" w:fill="auto"/>
          </w:tcPr>
          <w:p w:rsidR="00A37E5F" w:rsidRPr="00820E38" w:rsidRDefault="00D30442" w:rsidP="000D754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А.В.Ермолаев</w:t>
            </w:r>
            <w:proofErr w:type="spellEnd"/>
            <w:r w:rsidR="00CE2215" w:rsidRPr="00820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23B3">
              <w:rPr>
                <w:rFonts w:ascii="Times New Roman" w:hAnsi="Times New Roman"/>
                <w:sz w:val="24"/>
                <w:szCs w:val="24"/>
              </w:rPr>
              <w:t>Г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лавный инженер ГАУЗ «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 xml:space="preserve"> ЦРБ»; </w:t>
            </w:r>
            <w:proofErr w:type="spellStart"/>
            <w:r w:rsidR="006523B3" w:rsidRPr="00820E38">
              <w:rPr>
                <w:rFonts w:ascii="Times New Roman" w:hAnsi="Times New Roman"/>
                <w:sz w:val="24"/>
                <w:szCs w:val="24"/>
              </w:rPr>
              <w:t>В.А.Батаев</w:t>
            </w:r>
            <w:proofErr w:type="spellEnd"/>
            <w:r w:rsidR="006523B3" w:rsidRPr="00820E38">
              <w:rPr>
                <w:rFonts w:ascii="Times New Roman" w:hAnsi="Times New Roman"/>
                <w:sz w:val="24"/>
                <w:szCs w:val="24"/>
              </w:rPr>
              <w:t>, Глава Ключевского сельского поселения Бугульминского муниципального района</w:t>
            </w:r>
            <w:r w:rsidR="005B2942">
              <w:rPr>
                <w:rFonts w:ascii="Times New Roman" w:hAnsi="Times New Roman"/>
                <w:sz w:val="24"/>
                <w:szCs w:val="24"/>
              </w:rPr>
              <w:t>;</w:t>
            </w:r>
            <w:r w:rsidR="000D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942" w:rsidRPr="005B2942">
              <w:rPr>
                <w:rFonts w:ascii="Times New Roman" w:hAnsi="Times New Roman"/>
                <w:sz w:val="24"/>
                <w:szCs w:val="24"/>
              </w:rPr>
              <w:t>И.Х.Вильданов</w:t>
            </w:r>
            <w:proofErr w:type="spellEnd"/>
            <w:r w:rsidR="005B2942" w:rsidRPr="005B2942">
              <w:rPr>
                <w:rFonts w:ascii="Times New Roman" w:hAnsi="Times New Roman"/>
                <w:sz w:val="24"/>
                <w:szCs w:val="24"/>
              </w:rPr>
              <w:t>, Главный врач ГАУЗ «</w:t>
            </w:r>
            <w:proofErr w:type="spellStart"/>
            <w:r w:rsidR="005B2942" w:rsidRPr="005B2942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="005B2942" w:rsidRPr="005B2942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0D75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0D754A">
              <w:rPr>
                <w:rFonts w:ascii="Times New Roman" w:hAnsi="Times New Roman"/>
                <w:sz w:val="24"/>
                <w:szCs w:val="24"/>
              </w:rPr>
              <w:t>А.А.Логинов</w:t>
            </w:r>
            <w:proofErr w:type="spellEnd"/>
            <w:r w:rsidR="000D754A">
              <w:rPr>
                <w:rFonts w:ascii="Times New Roman" w:hAnsi="Times New Roman"/>
                <w:sz w:val="24"/>
                <w:szCs w:val="24"/>
              </w:rPr>
              <w:t xml:space="preserve">, Главный энергетик </w:t>
            </w:r>
            <w:r w:rsidR="000D754A" w:rsidRPr="00820E38">
              <w:rPr>
                <w:rFonts w:ascii="Times New Roman" w:hAnsi="Times New Roman"/>
                <w:sz w:val="24"/>
                <w:szCs w:val="24"/>
              </w:rPr>
              <w:t>ГАУЗ «Бугульминская ЦРБ»</w:t>
            </w:r>
            <w:r w:rsidR="000D7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E2215" w:rsidRPr="00820E38" w:rsidTr="004463DF">
        <w:trPr>
          <w:cantSplit/>
          <w:trHeight w:val="729"/>
        </w:trPr>
        <w:tc>
          <w:tcPr>
            <w:tcW w:w="2041" w:type="dxa"/>
            <w:shd w:val="clear" w:color="auto" w:fill="auto"/>
          </w:tcPr>
          <w:p w:rsidR="00CE2215" w:rsidRPr="00820E38" w:rsidRDefault="000A6570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753" w:type="dxa"/>
            <w:shd w:val="clear" w:color="auto" w:fill="auto"/>
          </w:tcPr>
          <w:p w:rsidR="00CE2215" w:rsidRPr="00820E38" w:rsidRDefault="006F1731" w:rsidP="005B2942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п</w:t>
            </w:r>
            <w:r w:rsidR="00CE2215" w:rsidRPr="00820E38">
              <w:rPr>
                <w:rFonts w:ascii="Times New Roman" w:hAnsi="Times New Roman"/>
                <w:sz w:val="24"/>
                <w:szCs w:val="24"/>
              </w:rPr>
              <w:t>одготовка территории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межевые работы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топографические работы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утверждение схемы земельного участка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получение межевого плана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 xml:space="preserve">постановка земельного участка на кадастровый учет, получение кадастрового паспорта </w:t>
            </w:r>
            <w:r w:rsidR="00C30EEC" w:rsidRPr="00820E38">
              <w:rPr>
                <w:rFonts w:ascii="Times New Roman" w:eastAsia="Calibri" w:hAnsi="Times New Roman"/>
              </w:rPr>
              <w:t>–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закрепление на праве постоянного (бессрочного) пользования земельного участка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 xml:space="preserve">– </w:t>
            </w:r>
            <w:r w:rsidR="002248CD" w:rsidRPr="00820E38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на земельный участок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>–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присвоение адреса земельного участка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>–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Pr="00820E38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>получение градостроительного плана на земельный участок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>–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2215" w:rsidRDefault="00CE2215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38">
              <w:rPr>
                <w:rFonts w:ascii="Times New Roman" w:hAnsi="Times New Roman"/>
                <w:sz w:val="24"/>
                <w:szCs w:val="24"/>
              </w:rPr>
              <w:t>-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5DB" w:rsidRPr="00820E38">
              <w:rPr>
                <w:rFonts w:ascii="Times New Roman" w:hAnsi="Times New Roman"/>
                <w:sz w:val="24"/>
                <w:szCs w:val="24"/>
              </w:rPr>
              <w:t xml:space="preserve">получение разрешения на строительство </w:t>
            </w:r>
            <w:proofErr w:type="spellStart"/>
            <w:r w:rsidR="004335DB" w:rsidRPr="00820E38"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EEC" w:rsidRPr="00820E38">
              <w:rPr>
                <w:rFonts w:ascii="Times New Roman" w:eastAsia="Calibri" w:hAnsi="Times New Roman"/>
              </w:rPr>
              <w:t>–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100</w:t>
            </w:r>
            <w:r w:rsidR="00C30EEC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E3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D1718" w:rsidRDefault="00CD1718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сваи – 100%</w:t>
            </w:r>
          </w:p>
          <w:p w:rsidR="00902783" w:rsidRPr="00820E38" w:rsidRDefault="00902783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2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инженерные сети – 100%</w:t>
            </w:r>
          </w:p>
          <w:p w:rsidR="00CE2215" w:rsidRPr="00820E38" w:rsidRDefault="00DE707C" w:rsidP="005B2942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отсыпка грунта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60%</w:t>
            </w:r>
          </w:p>
        </w:tc>
      </w:tr>
      <w:tr w:rsidR="00CE2215" w:rsidRPr="00820E38" w:rsidTr="004463DF">
        <w:trPr>
          <w:cantSplit/>
          <w:trHeight w:val="390"/>
        </w:trPr>
        <w:tc>
          <w:tcPr>
            <w:tcW w:w="2041" w:type="dxa"/>
            <w:shd w:val="clear" w:color="auto" w:fill="auto"/>
          </w:tcPr>
          <w:p w:rsidR="00CE2215" w:rsidRPr="00820E38" w:rsidRDefault="000A6570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753" w:type="dxa"/>
            <w:shd w:val="clear" w:color="auto" w:fill="auto"/>
          </w:tcPr>
          <w:p w:rsidR="00CE2215" w:rsidRPr="00820E38" w:rsidRDefault="006523B3" w:rsidP="00992A01">
            <w:pPr>
              <w:pStyle w:val="a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94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2A01">
              <w:rPr>
                <w:rFonts w:ascii="Times New Roman" w:hAnsi="Times New Roman"/>
                <w:sz w:val="24"/>
                <w:szCs w:val="24"/>
              </w:rPr>
              <w:t>7</w:t>
            </w:r>
            <w:r w:rsidR="000D754A">
              <w:rPr>
                <w:rFonts w:ascii="Times New Roman" w:hAnsi="Times New Roman"/>
                <w:sz w:val="24"/>
                <w:szCs w:val="24"/>
              </w:rPr>
              <w:t>0</w:t>
            </w:r>
            <w:r w:rsidR="005B294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0A6570" w:rsidRPr="00820E38" w:rsidTr="004463DF">
        <w:trPr>
          <w:cantSplit/>
          <w:trHeight w:val="729"/>
        </w:trPr>
        <w:tc>
          <w:tcPr>
            <w:tcW w:w="2041" w:type="dxa"/>
            <w:shd w:val="clear" w:color="auto" w:fill="auto"/>
          </w:tcPr>
          <w:p w:rsidR="000A6570" w:rsidRPr="00820E38" w:rsidRDefault="000A6570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20E3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753" w:type="dxa"/>
            <w:shd w:val="clear" w:color="auto" w:fill="auto"/>
          </w:tcPr>
          <w:p w:rsidR="000A6570" w:rsidRDefault="00341255" w:rsidP="005B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И.Х.Вильданов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>, Главный врач ГАУЗ «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 xml:space="preserve"> ЦРБ»;</w:t>
            </w:r>
            <w:r w:rsidR="006B1EBA" w:rsidRPr="00820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А.В.Ермолаев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>, главный инженер ГАУЗ «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Бугульминская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 xml:space="preserve"> ЦРБ»; </w:t>
            </w:r>
            <w:proofErr w:type="spellStart"/>
            <w:r w:rsidRPr="00820E38">
              <w:rPr>
                <w:rFonts w:ascii="Times New Roman" w:hAnsi="Times New Roman"/>
                <w:sz w:val="24"/>
                <w:szCs w:val="24"/>
              </w:rPr>
              <w:t>В.А.Батаев</w:t>
            </w:r>
            <w:proofErr w:type="spellEnd"/>
            <w:r w:rsidRPr="00820E38">
              <w:rPr>
                <w:rFonts w:ascii="Times New Roman" w:hAnsi="Times New Roman"/>
                <w:sz w:val="24"/>
                <w:szCs w:val="24"/>
              </w:rPr>
              <w:t>, Глава Ключевского сельского поселения Бугульминского муниципального района.</w:t>
            </w:r>
          </w:p>
          <w:p w:rsidR="004463DF" w:rsidRPr="00820E38" w:rsidRDefault="004463DF" w:rsidP="004463DF">
            <w:pPr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BD" w:rsidRPr="00820E38" w:rsidTr="004463DF">
        <w:trPr>
          <w:cantSplit/>
          <w:trHeight w:val="729"/>
        </w:trPr>
        <w:tc>
          <w:tcPr>
            <w:tcW w:w="2041" w:type="dxa"/>
            <w:shd w:val="clear" w:color="auto" w:fill="auto"/>
          </w:tcPr>
          <w:p w:rsidR="00705FBD" w:rsidRPr="00820E38" w:rsidRDefault="00705FBD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:rsidR="00705FBD" w:rsidRPr="00820E38" w:rsidRDefault="00705FBD" w:rsidP="005B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FBD" w:rsidRPr="00820E38" w:rsidTr="004463DF">
        <w:trPr>
          <w:cantSplit/>
          <w:trHeight w:val="729"/>
        </w:trPr>
        <w:tc>
          <w:tcPr>
            <w:tcW w:w="2041" w:type="dxa"/>
            <w:shd w:val="clear" w:color="auto" w:fill="auto"/>
          </w:tcPr>
          <w:p w:rsidR="00705FBD" w:rsidRPr="00820E38" w:rsidRDefault="00705FBD" w:rsidP="005B294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3" w:type="dxa"/>
            <w:shd w:val="clear" w:color="auto" w:fill="auto"/>
          </w:tcPr>
          <w:p w:rsidR="00705FBD" w:rsidRPr="00705FBD" w:rsidRDefault="00705FBD" w:rsidP="005B2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ФАПа</w:t>
            </w:r>
            <w:proofErr w:type="spellEnd"/>
            <w:r w:rsidRPr="00705FBD">
              <w:rPr>
                <w:rFonts w:ascii="Times New Roman" w:hAnsi="Times New Roman"/>
                <w:b/>
                <w:sz w:val="24"/>
                <w:szCs w:val="24"/>
              </w:rPr>
              <w:t>: с. Ключи, Бугульминский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Фотоконтроль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19.09.2019г.</w:t>
            </w:r>
          </w:p>
        </w:tc>
      </w:tr>
    </w:tbl>
    <w:p w:rsidR="00DE707C" w:rsidRDefault="00C878FD" w:rsidP="000D754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37760" cy="3323645"/>
            <wp:effectExtent l="0" t="0" r="0" b="0"/>
            <wp:docPr id="1" name="Рисунок 1" descr="D:\ПОЧТА 2019\СЕНТЯБРЬ\19.09\19-09-2019_11-57-06\IMG-201909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ЧТА 2019\СЕНТЯБРЬ\19.09\19-09-2019_11-57-06\IMG-2019091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851" cy="33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07C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0D754A"/>
    <w:rsid w:val="001105E3"/>
    <w:rsid w:val="00167336"/>
    <w:rsid w:val="002248CD"/>
    <w:rsid w:val="00333A53"/>
    <w:rsid w:val="00341255"/>
    <w:rsid w:val="00376E0B"/>
    <w:rsid w:val="00426B55"/>
    <w:rsid w:val="004335DB"/>
    <w:rsid w:val="004463DF"/>
    <w:rsid w:val="00515E52"/>
    <w:rsid w:val="005565AD"/>
    <w:rsid w:val="005659A7"/>
    <w:rsid w:val="005B2942"/>
    <w:rsid w:val="006314B3"/>
    <w:rsid w:val="006523B3"/>
    <w:rsid w:val="006B1EBA"/>
    <w:rsid w:val="006F1731"/>
    <w:rsid w:val="00705FBD"/>
    <w:rsid w:val="00745DD1"/>
    <w:rsid w:val="00820E38"/>
    <w:rsid w:val="00843541"/>
    <w:rsid w:val="008E3F2C"/>
    <w:rsid w:val="008F09A3"/>
    <w:rsid w:val="00902783"/>
    <w:rsid w:val="00992A01"/>
    <w:rsid w:val="009D17CB"/>
    <w:rsid w:val="00A112D5"/>
    <w:rsid w:val="00A25B34"/>
    <w:rsid w:val="00A312A0"/>
    <w:rsid w:val="00A37E5F"/>
    <w:rsid w:val="00B66C7C"/>
    <w:rsid w:val="00C30EEC"/>
    <w:rsid w:val="00C425C6"/>
    <w:rsid w:val="00C66A58"/>
    <w:rsid w:val="00C878FD"/>
    <w:rsid w:val="00CC6250"/>
    <w:rsid w:val="00CD1718"/>
    <w:rsid w:val="00CE2215"/>
    <w:rsid w:val="00D1705A"/>
    <w:rsid w:val="00D30442"/>
    <w:rsid w:val="00D32082"/>
    <w:rsid w:val="00DD6F55"/>
    <w:rsid w:val="00DD72F6"/>
    <w:rsid w:val="00DE707C"/>
    <w:rsid w:val="00E00BF5"/>
    <w:rsid w:val="00E133F0"/>
    <w:rsid w:val="00E52C69"/>
    <w:rsid w:val="00E946F9"/>
    <w:rsid w:val="00EB6406"/>
    <w:rsid w:val="00EC5195"/>
    <w:rsid w:val="00F715B1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Нигматуллина</cp:lastModifiedBy>
  <cp:revision>4</cp:revision>
  <cp:lastPrinted>2019-05-30T16:00:00Z</cp:lastPrinted>
  <dcterms:created xsi:type="dcterms:W3CDTF">2019-09-19T10:47:00Z</dcterms:created>
  <dcterms:modified xsi:type="dcterms:W3CDTF">2019-09-20T08:53:00Z</dcterms:modified>
</cp:coreProperties>
</file>