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90" w:rsidRDefault="00F5704E" w:rsidP="00F17AB1">
      <w:pPr>
        <w:pStyle w:val="1"/>
        <w:tabs>
          <w:tab w:val="center" w:pos="5103"/>
        </w:tabs>
        <w:jc w:val="left"/>
        <w:rPr>
          <w:rFonts w:ascii="Times New Roman" w:hAnsi="Times New Roman" w:cs="Times New Roman"/>
          <w:sz w:val="22"/>
          <w:szCs w:val="22"/>
        </w:rPr>
      </w:pPr>
      <w:bookmarkStart w:id="0" w:name="_GoBack"/>
      <w:bookmarkEnd w:id="0"/>
      <w:r>
        <w:rPr>
          <w:rFonts w:ascii="Times New Roman" w:hAnsi="Times New Roman" w:cs="Times New Roman"/>
          <w:noProof/>
          <w:sz w:val="22"/>
          <w:szCs w:val="22"/>
        </w:rPr>
        <w:drawing>
          <wp:inline distT="0" distB="0" distL="0" distR="0">
            <wp:extent cx="6477000" cy="838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6477000" cy="8382000"/>
                    </a:xfrm>
                    <a:prstGeom prst="rect">
                      <a:avLst/>
                    </a:prstGeom>
                    <a:noFill/>
                    <a:ln>
                      <a:noFill/>
                    </a:ln>
                  </pic:spPr>
                </pic:pic>
              </a:graphicData>
            </a:graphic>
          </wp:inline>
        </w:drawing>
      </w:r>
      <w:r w:rsidR="00F17AB1">
        <w:rPr>
          <w:rFonts w:ascii="Times New Roman" w:hAnsi="Times New Roman" w:cs="Times New Roman"/>
          <w:sz w:val="22"/>
          <w:szCs w:val="22"/>
        </w:rPr>
        <w:tab/>
      </w:r>
      <w:r w:rsidR="003D0AE8">
        <w:rPr>
          <w:rFonts w:ascii="Times New Roman" w:hAnsi="Times New Roman" w:cs="Times New Roman"/>
          <w:sz w:val="22"/>
          <w:szCs w:val="22"/>
        </w:rPr>
        <w:t xml:space="preserve">    </w:t>
      </w:r>
    </w:p>
    <w:p w:rsidR="00805C90" w:rsidRDefault="00805C90" w:rsidP="00805C90">
      <w:pPr>
        <w:pStyle w:val="1"/>
        <w:tabs>
          <w:tab w:val="left" w:pos="7545"/>
        </w:tabs>
        <w:spacing w:after="0"/>
        <w:contextualSpacing/>
        <w:jc w:val="left"/>
        <w:rPr>
          <w:rFonts w:ascii="Times New Roman" w:hAnsi="Times New Roman" w:cs="Times New Roman"/>
          <w:color w:val="auto"/>
          <w:sz w:val="28"/>
          <w:szCs w:val="28"/>
        </w:rPr>
      </w:pPr>
    </w:p>
    <w:p w:rsidR="00F17AB1" w:rsidRDefault="00F17AB1" w:rsidP="00F17AB1"/>
    <w:p w:rsidR="00F17AB1" w:rsidRDefault="00F17AB1" w:rsidP="00F17AB1"/>
    <w:p w:rsidR="00F17AB1" w:rsidRDefault="00F17AB1" w:rsidP="00F17AB1"/>
    <w:p w:rsidR="00F17AB1" w:rsidRDefault="00F17AB1" w:rsidP="00F17AB1"/>
    <w:p w:rsidR="003F7824" w:rsidRDefault="003F7824" w:rsidP="00F17AB1"/>
    <w:p w:rsidR="003F7824" w:rsidRPr="00F17AB1" w:rsidRDefault="003F7824" w:rsidP="00F17AB1"/>
    <w:p w:rsidR="00805C90" w:rsidRPr="00805C90" w:rsidRDefault="00805C90" w:rsidP="00805C90"/>
    <w:p w:rsidR="00805C90" w:rsidRDefault="00805C90" w:rsidP="003D0AE8">
      <w:pPr>
        <w:pStyle w:val="1"/>
        <w:tabs>
          <w:tab w:val="left" w:pos="7545"/>
        </w:tabs>
        <w:spacing w:after="0"/>
        <w:ind w:firstLine="6379"/>
        <w:contextualSpacing/>
        <w:jc w:val="left"/>
        <w:rPr>
          <w:rFonts w:ascii="Times New Roman" w:hAnsi="Times New Roman" w:cs="Times New Roman"/>
          <w:sz w:val="22"/>
          <w:szCs w:val="22"/>
        </w:rPr>
      </w:pPr>
    </w:p>
    <w:p w:rsidR="003D0AE8" w:rsidRPr="003D0AE8" w:rsidRDefault="003D0AE8" w:rsidP="003D0AE8">
      <w:pPr>
        <w:pStyle w:val="1"/>
        <w:tabs>
          <w:tab w:val="left" w:pos="7545"/>
        </w:tabs>
        <w:spacing w:after="0"/>
        <w:ind w:firstLine="6379"/>
        <w:contextualSpacing/>
        <w:jc w:val="left"/>
        <w:rPr>
          <w:rFonts w:ascii="Times New Roman" w:hAnsi="Times New Roman" w:cs="Times New Roman"/>
          <w:b w:val="0"/>
          <w:color w:val="auto"/>
          <w:sz w:val="20"/>
          <w:szCs w:val="20"/>
        </w:rPr>
      </w:pPr>
      <w:r w:rsidRPr="003D0AE8">
        <w:rPr>
          <w:rFonts w:ascii="Times New Roman" w:hAnsi="Times New Roman" w:cs="Times New Roman"/>
          <w:b w:val="0"/>
          <w:color w:val="auto"/>
          <w:sz w:val="20"/>
          <w:szCs w:val="20"/>
        </w:rPr>
        <w:t>Приложение к постановлению</w:t>
      </w:r>
    </w:p>
    <w:p w:rsidR="003D0AE8" w:rsidRDefault="003D0AE8" w:rsidP="003D0AE8">
      <w:pPr>
        <w:ind w:firstLine="6379"/>
        <w:contextualSpacing/>
        <w:rPr>
          <w:rFonts w:ascii="Times New Roman" w:hAnsi="Times New Roman" w:cs="Times New Roman"/>
          <w:sz w:val="20"/>
          <w:szCs w:val="20"/>
        </w:rPr>
      </w:pPr>
      <w:r w:rsidRPr="003D0AE8">
        <w:rPr>
          <w:rFonts w:ascii="Times New Roman" w:hAnsi="Times New Roman" w:cs="Times New Roman"/>
          <w:sz w:val="20"/>
          <w:szCs w:val="20"/>
        </w:rPr>
        <w:t>Исполнительного комитета</w:t>
      </w:r>
      <w:r>
        <w:rPr>
          <w:rFonts w:ascii="Times New Roman" w:hAnsi="Times New Roman" w:cs="Times New Roman"/>
          <w:sz w:val="20"/>
          <w:szCs w:val="20"/>
        </w:rPr>
        <w:t xml:space="preserve"> Бугульминского</w:t>
      </w:r>
    </w:p>
    <w:p w:rsidR="003D0AE8" w:rsidRDefault="003D0AE8" w:rsidP="003D0AE8">
      <w:pPr>
        <w:ind w:firstLine="6379"/>
        <w:contextualSpacing/>
        <w:rPr>
          <w:rFonts w:ascii="Times New Roman" w:hAnsi="Times New Roman" w:cs="Times New Roman"/>
          <w:sz w:val="20"/>
          <w:szCs w:val="20"/>
        </w:rPr>
      </w:pPr>
      <w:r>
        <w:rPr>
          <w:rFonts w:ascii="Times New Roman" w:hAnsi="Times New Roman" w:cs="Times New Roman"/>
          <w:sz w:val="20"/>
          <w:szCs w:val="20"/>
        </w:rPr>
        <w:t>Муниципального района РТ</w:t>
      </w:r>
    </w:p>
    <w:p w:rsidR="003D0AE8" w:rsidRPr="003D0AE8" w:rsidRDefault="00805C90" w:rsidP="003D0AE8">
      <w:pPr>
        <w:ind w:firstLine="6379"/>
        <w:contextualSpacing/>
        <w:rPr>
          <w:rFonts w:ascii="Times New Roman" w:hAnsi="Times New Roman" w:cs="Times New Roman"/>
          <w:sz w:val="20"/>
          <w:szCs w:val="20"/>
        </w:rPr>
      </w:pPr>
      <w:r>
        <w:rPr>
          <w:rFonts w:ascii="Times New Roman" w:hAnsi="Times New Roman" w:cs="Times New Roman"/>
          <w:sz w:val="20"/>
          <w:szCs w:val="20"/>
        </w:rPr>
        <w:t>о</w:t>
      </w:r>
      <w:r w:rsidR="003D0AE8">
        <w:rPr>
          <w:rFonts w:ascii="Times New Roman" w:hAnsi="Times New Roman" w:cs="Times New Roman"/>
          <w:sz w:val="20"/>
          <w:szCs w:val="20"/>
        </w:rPr>
        <w:t>т</w:t>
      </w:r>
      <w:r w:rsidR="00F17AB1">
        <w:rPr>
          <w:rFonts w:ascii="Times New Roman" w:hAnsi="Times New Roman" w:cs="Times New Roman"/>
          <w:sz w:val="20"/>
          <w:szCs w:val="20"/>
        </w:rPr>
        <w:t xml:space="preserve"> 04.08.2017г. </w:t>
      </w:r>
      <w:r w:rsidR="003D0AE8">
        <w:rPr>
          <w:rFonts w:ascii="Times New Roman" w:hAnsi="Times New Roman" w:cs="Times New Roman"/>
          <w:sz w:val="20"/>
          <w:szCs w:val="20"/>
        </w:rPr>
        <w:t>№</w:t>
      </w:r>
      <w:r>
        <w:rPr>
          <w:rFonts w:ascii="Times New Roman" w:hAnsi="Times New Roman" w:cs="Times New Roman"/>
          <w:sz w:val="20"/>
          <w:szCs w:val="20"/>
        </w:rPr>
        <w:t xml:space="preserve"> </w:t>
      </w:r>
      <w:r w:rsidR="00F17AB1">
        <w:rPr>
          <w:rFonts w:ascii="Times New Roman" w:hAnsi="Times New Roman" w:cs="Times New Roman"/>
          <w:sz w:val="20"/>
          <w:szCs w:val="20"/>
        </w:rPr>
        <w:t>826</w:t>
      </w:r>
    </w:p>
    <w:p w:rsidR="003D0AE8" w:rsidRDefault="003D0AE8" w:rsidP="001D5381">
      <w:pPr>
        <w:pStyle w:val="1"/>
        <w:rPr>
          <w:rFonts w:ascii="Times New Roman" w:hAnsi="Times New Roman" w:cs="Times New Roman"/>
          <w:sz w:val="28"/>
          <w:szCs w:val="28"/>
        </w:rPr>
      </w:pPr>
    </w:p>
    <w:p w:rsidR="003D0AE8" w:rsidRDefault="003D0AE8" w:rsidP="001D5381">
      <w:pPr>
        <w:pStyle w:val="1"/>
        <w:rPr>
          <w:rFonts w:ascii="Times New Roman" w:hAnsi="Times New Roman" w:cs="Times New Roman"/>
          <w:sz w:val="28"/>
          <w:szCs w:val="28"/>
        </w:rPr>
      </w:pPr>
    </w:p>
    <w:p w:rsidR="001D5381" w:rsidRPr="00805C90" w:rsidRDefault="001D5381" w:rsidP="001D5381">
      <w:pPr>
        <w:pStyle w:val="1"/>
        <w:rPr>
          <w:rFonts w:ascii="Times New Roman" w:hAnsi="Times New Roman" w:cs="Times New Roman"/>
          <w:color w:val="auto"/>
          <w:sz w:val="28"/>
          <w:szCs w:val="28"/>
        </w:rPr>
      </w:pPr>
      <w:r w:rsidRPr="00805C90">
        <w:rPr>
          <w:rFonts w:ascii="Times New Roman" w:hAnsi="Times New Roman" w:cs="Times New Roman"/>
          <w:color w:val="auto"/>
          <w:sz w:val="28"/>
          <w:szCs w:val="28"/>
        </w:rPr>
        <w:t>Административный регламент</w:t>
      </w:r>
    </w:p>
    <w:p w:rsidR="00A42524" w:rsidRPr="00805C90" w:rsidRDefault="001D5381" w:rsidP="001D5381">
      <w:pPr>
        <w:pStyle w:val="1"/>
        <w:rPr>
          <w:rFonts w:ascii="Times New Roman" w:hAnsi="Times New Roman" w:cs="Times New Roman"/>
          <w:color w:val="auto"/>
          <w:sz w:val="28"/>
          <w:szCs w:val="28"/>
        </w:rPr>
      </w:pPr>
      <w:r w:rsidRPr="00805C90">
        <w:rPr>
          <w:rFonts w:ascii="Times New Roman" w:hAnsi="Times New Roman" w:cs="Times New Roman"/>
          <w:color w:val="auto"/>
          <w:sz w:val="28"/>
          <w:szCs w:val="28"/>
        </w:rPr>
        <w:t>проведения проверок при осуществлении муниципального земельного контроля за использованием земель на территории Бугульминского муниципального района</w:t>
      </w:r>
      <w:bookmarkStart w:id="1" w:name="sub_14"/>
    </w:p>
    <w:p w:rsidR="001D5381" w:rsidRPr="001D5381" w:rsidRDefault="001D5381" w:rsidP="001D5381"/>
    <w:p w:rsidR="00A42524" w:rsidRDefault="001D5381" w:rsidP="00F1782B">
      <w:pPr>
        <w:ind w:firstLine="720"/>
        <w:jc w:val="both"/>
        <w:rPr>
          <w:rFonts w:ascii="Times New Roman" w:hAnsi="Times New Roman" w:cs="Times New Roman"/>
          <w:sz w:val="28"/>
          <w:szCs w:val="28"/>
        </w:rPr>
      </w:pPr>
      <w:r w:rsidRPr="001D5381">
        <w:rPr>
          <w:rFonts w:ascii="Times New Roman" w:hAnsi="Times New Roman" w:cs="Times New Roman"/>
          <w:sz w:val="28"/>
          <w:szCs w:val="28"/>
        </w:rPr>
        <w:t xml:space="preserve">Административный регламент проведения проверок при осуществлении муниципального земельного контроля разработан в соответствии с Земельным кодексом Российской Федерации, Земельным кодексом Республики Татарстан, Федеральным законом N 131-ФЗ от 06.10.2003 г. "Об общих принципах организации местного самоуправления в Российской Федерации", Федеральным законом N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1782B" w:rsidRPr="00F1782B">
        <w:rPr>
          <w:rFonts w:ascii="Times New Roman" w:hAnsi="Times New Roman" w:cs="Times New Roman"/>
          <w:sz w:val="28"/>
          <w:szCs w:val="28"/>
        </w:rPr>
        <w:t xml:space="preserve"> постановление Правительства Российской Федерации от </w:t>
      </w:r>
      <w:r w:rsidR="00F1782B">
        <w:rPr>
          <w:rFonts w:ascii="Times New Roman" w:hAnsi="Times New Roman" w:cs="Times New Roman"/>
          <w:sz w:val="28"/>
          <w:szCs w:val="28"/>
        </w:rPr>
        <w:t xml:space="preserve">18.04.2016 </w:t>
      </w:r>
      <w:r w:rsidR="00F1782B" w:rsidRPr="00F1782B">
        <w:rPr>
          <w:rFonts w:ascii="Times New Roman" w:hAnsi="Times New Roman" w:cs="Times New Roman"/>
          <w:sz w:val="28"/>
          <w:szCs w:val="28"/>
        </w:rPr>
        <w:t>№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F1782B" w:rsidRPr="00F1782B">
        <w:t xml:space="preserve"> </w:t>
      </w:r>
      <w:r w:rsidR="00F1782B" w:rsidRPr="00F1782B">
        <w:rPr>
          <w:rFonts w:ascii="Times New Roman" w:hAnsi="Times New Roman" w:cs="Times New Roman"/>
          <w:sz w:val="28"/>
          <w:szCs w:val="28"/>
        </w:rPr>
        <w:t>распоряжение Правительства Российской Фе</w:t>
      </w:r>
      <w:r w:rsidR="00075545">
        <w:rPr>
          <w:rFonts w:ascii="Times New Roman" w:hAnsi="Times New Roman" w:cs="Times New Roman"/>
          <w:sz w:val="28"/>
          <w:szCs w:val="28"/>
        </w:rPr>
        <w:t xml:space="preserve">дерации от 19.04.2016 </w:t>
      </w:r>
      <w:r w:rsidR="00F1782B" w:rsidRPr="00F1782B">
        <w:rPr>
          <w:rFonts w:ascii="Times New Roman" w:hAnsi="Times New Roman" w:cs="Times New Roman"/>
          <w:sz w:val="28"/>
          <w:szCs w:val="28"/>
        </w:rP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F1782B">
        <w:rPr>
          <w:rFonts w:ascii="Times New Roman" w:hAnsi="Times New Roman" w:cs="Times New Roman"/>
          <w:sz w:val="28"/>
          <w:szCs w:val="28"/>
        </w:rPr>
        <w:t xml:space="preserve"> </w:t>
      </w:r>
      <w:r w:rsidRPr="001D5381">
        <w:rPr>
          <w:rFonts w:ascii="Times New Roman" w:hAnsi="Times New Roman" w:cs="Times New Roman"/>
          <w:sz w:val="28"/>
          <w:szCs w:val="28"/>
        </w:rPr>
        <w:t>Уставом муниципального образования "Бугульминский муниципальный район" Республики Татарстан и иными нормативными правовыми актами.</w:t>
      </w:r>
    </w:p>
    <w:p w:rsidR="001D5381" w:rsidRDefault="001D5381" w:rsidP="00A42524">
      <w:pPr>
        <w:ind w:firstLine="720"/>
        <w:jc w:val="both"/>
        <w:rPr>
          <w:rFonts w:ascii="Times New Roman" w:hAnsi="Times New Roman" w:cs="Times New Roman"/>
          <w:sz w:val="28"/>
          <w:szCs w:val="28"/>
        </w:rPr>
      </w:pPr>
    </w:p>
    <w:p w:rsidR="001D5381" w:rsidRDefault="001D5381" w:rsidP="00A42524">
      <w:pPr>
        <w:ind w:firstLine="720"/>
        <w:jc w:val="both"/>
        <w:rPr>
          <w:rFonts w:ascii="Times New Roman" w:hAnsi="Times New Roman" w:cs="Times New Roman"/>
          <w:sz w:val="28"/>
          <w:szCs w:val="28"/>
        </w:rPr>
      </w:pPr>
    </w:p>
    <w:p w:rsidR="001D5381" w:rsidRDefault="001D5381" w:rsidP="00A42524">
      <w:pPr>
        <w:ind w:firstLine="720"/>
        <w:jc w:val="both"/>
        <w:rPr>
          <w:rFonts w:ascii="Times New Roman" w:hAnsi="Times New Roman" w:cs="Times New Roman"/>
          <w:sz w:val="28"/>
          <w:szCs w:val="28"/>
        </w:rPr>
      </w:pPr>
    </w:p>
    <w:p w:rsidR="001D5381" w:rsidRDefault="001D5381" w:rsidP="00A42524">
      <w:pPr>
        <w:ind w:firstLine="720"/>
        <w:jc w:val="both"/>
        <w:rPr>
          <w:rFonts w:ascii="Times New Roman" w:hAnsi="Times New Roman" w:cs="Times New Roman"/>
          <w:sz w:val="28"/>
          <w:szCs w:val="28"/>
        </w:rPr>
      </w:pPr>
    </w:p>
    <w:p w:rsidR="001D5381" w:rsidRPr="00805C90" w:rsidRDefault="001D5381" w:rsidP="00805C90">
      <w:pPr>
        <w:tabs>
          <w:tab w:val="left" w:pos="2265"/>
        </w:tabs>
        <w:ind w:firstLine="720"/>
        <w:jc w:val="center"/>
        <w:rPr>
          <w:rFonts w:ascii="Times New Roman" w:hAnsi="Times New Roman" w:cs="Times New Roman"/>
          <w:b/>
          <w:sz w:val="28"/>
          <w:szCs w:val="28"/>
        </w:rPr>
      </w:pPr>
      <w:r w:rsidRPr="00805C90">
        <w:rPr>
          <w:rFonts w:ascii="Times New Roman" w:hAnsi="Times New Roman" w:cs="Times New Roman"/>
          <w:b/>
          <w:sz w:val="28"/>
          <w:szCs w:val="28"/>
        </w:rPr>
        <w:t>1. Общие положения</w:t>
      </w:r>
    </w:p>
    <w:p w:rsidR="001D5381" w:rsidRDefault="001D5381" w:rsidP="00A42524">
      <w:pPr>
        <w:ind w:firstLine="720"/>
        <w:jc w:val="both"/>
        <w:rPr>
          <w:rFonts w:ascii="Times New Roman" w:hAnsi="Times New Roman" w:cs="Times New Roman"/>
          <w:sz w:val="28"/>
          <w:szCs w:val="28"/>
        </w:rPr>
      </w:pPr>
    </w:p>
    <w:p w:rsidR="001D5381" w:rsidRPr="001D5381" w:rsidRDefault="001D5381" w:rsidP="001D5381">
      <w:pPr>
        <w:spacing w:after="100" w:afterAutospacing="1"/>
        <w:ind w:firstLine="720"/>
        <w:jc w:val="both"/>
        <w:rPr>
          <w:rFonts w:ascii="Times New Roman" w:hAnsi="Times New Roman" w:cs="Times New Roman"/>
          <w:sz w:val="28"/>
          <w:szCs w:val="28"/>
        </w:rPr>
      </w:pPr>
      <w:r w:rsidRPr="001D5381">
        <w:rPr>
          <w:rFonts w:ascii="Times New Roman" w:hAnsi="Times New Roman" w:cs="Times New Roman"/>
          <w:sz w:val="28"/>
          <w:szCs w:val="28"/>
        </w:rPr>
        <w:t xml:space="preserve">1.1. Настоящий административный регламент проведения проверок при осуществлении муниципального земельного контроля (далее - регламент) регулирует организацию и определяет порядок осуществления муниципального земельного контроля за использованием земель юридическими лицами независимо от их организационно-правовых форм и форм собственности, индивидуальными </w:t>
      </w:r>
      <w:r w:rsidRPr="001D5381">
        <w:rPr>
          <w:rFonts w:ascii="Times New Roman" w:hAnsi="Times New Roman" w:cs="Times New Roman"/>
          <w:sz w:val="28"/>
          <w:szCs w:val="28"/>
        </w:rPr>
        <w:lastRenderedPageBreak/>
        <w:t>предпринимателями, а также физическими лицами на территории Бугульминского муниципального района.</w:t>
      </w:r>
    </w:p>
    <w:p w:rsidR="001D5381" w:rsidRPr="001D5381" w:rsidRDefault="001D5381" w:rsidP="001D5381">
      <w:pPr>
        <w:spacing w:after="100" w:afterAutospacing="1"/>
        <w:ind w:firstLine="720"/>
        <w:jc w:val="both"/>
        <w:rPr>
          <w:rFonts w:ascii="Times New Roman" w:hAnsi="Times New Roman" w:cs="Times New Roman"/>
          <w:sz w:val="28"/>
          <w:szCs w:val="28"/>
        </w:rPr>
      </w:pPr>
      <w:r w:rsidRPr="001D5381">
        <w:rPr>
          <w:rFonts w:ascii="Times New Roman" w:hAnsi="Times New Roman" w:cs="Times New Roman"/>
          <w:sz w:val="28"/>
          <w:szCs w:val="28"/>
        </w:rPr>
        <w:t>1.2. Объектом муниципального земельного контроля являются все земли, находящиеся в границах муниципального образования «Бугульминский муниципальный район Республики Татарстан» независимо от ведомственной принадлежности и формы собственности.</w:t>
      </w:r>
    </w:p>
    <w:p w:rsidR="001D5381" w:rsidRPr="001D5381" w:rsidRDefault="001D5381" w:rsidP="001D5381">
      <w:pPr>
        <w:spacing w:after="100" w:afterAutospacing="1"/>
        <w:ind w:firstLine="720"/>
        <w:jc w:val="both"/>
        <w:rPr>
          <w:rFonts w:ascii="Times New Roman" w:hAnsi="Times New Roman" w:cs="Times New Roman"/>
          <w:sz w:val="28"/>
          <w:szCs w:val="28"/>
        </w:rPr>
      </w:pPr>
      <w:r w:rsidRPr="001D5381">
        <w:rPr>
          <w:rFonts w:ascii="Times New Roman" w:hAnsi="Times New Roman" w:cs="Times New Roman"/>
          <w:sz w:val="28"/>
          <w:szCs w:val="28"/>
        </w:rPr>
        <w:t>1.3. Муниципальный земельный контроль осуществляется на основании положений статьи 72 Земельного кодекса Российской Федерации, Федерального закона N 131-ФЗ от 06.10.2003 г. "Об общих принципах организации местного самоуправления в Российской Федерации", Федерального закона N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нормативных правовых актов Российской Федерации, Республики Татарстан, муниципальных правовых актов и в порядке, предусмотренном настоящим регламентом.</w:t>
      </w:r>
    </w:p>
    <w:p w:rsidR="000823A8" w:rsidRPr="00283A2A" w:rsidRDefault="001D5381" w:rsidP="00A241E3">
      <w:pPr>
        <w:spacing w:after="100" w:afterAutospacing="1"/>
        <w:ind w:firstLine="720"/>
        <w:jc w:val="both"/>
        <w:rPr>
          <w:rFonts w:ascii="Times New Roman" w:hAnsi="Times New Roman" w:cs="Times New Roman"/>
          <w:sz w:val="28"/>
          <w:szCs w:val="28"/>
        </w:rPr>
      </w:pPr>
      <w:r w:rsidRPr="001D5381">
        <w:rPr>
          <w:rFonts w:ascii="Times New Roman" w:hAnsi="Times New Roman" w:cs="Times New Roman"/>
          <w:sz w:val="28"/>
          <w:szCs w:val="28"/>
        </w:rPr>
        <w:t>1.4. Муниципальный земельный контроль на территории Бугульминского муниципального района Республики Татарстан осу</w:t>
      </w:r>
      <w:r w:rsidR="00A241E3">
        <w:rPr>
          <w:rFonts w:ascii="Times New Roman" w:hAnsi="Times New Roman" w:cs="Times New Roman"/>
          <w:sz w:val="28"/>
          <w:szCs w:val="28"/>
        </w:rPr>
        <w:t>ществляет отдел Административно-</w:t>
      </w:r>
      <w:r w:rsidRPr="001D5381">
        <w:rPr>
          <w:rFonts w:ascii="Times New Roman" w:hAnsi="Times New Roman" w:cs="Times New Roman"/>
          <w:sz w:val="28"/>
          <w:szCs w:val="28"/>
        </w:rPr>
        <w:t xml:space="preserve">технической инспекции </w:t>
      </w:r>
      <w:r w:rsidR="00A241E3">
        <w:rPr>
          <w:rFonts w:ascii="Times New Roman" w:hAnsi="Times New Roman" w:cs="Times New Roman"/>
          <w:sz w:val="28"/>
          <w:szCs w:val="28"/>
        </w:rPr>
        <w:t xml:space="preserve">Исполнительного комитета </w:t>
      </w:r>
      <w:r w:rsidR="00BB36F4">
        <w:rPr>
          <w:rFonts w:ascii="Times New Roman" w:hAnsi="Times New Roman" w:cs="Times New Roman"/>
          <w:sz w:val="28"/>
          <w:szCs w:val="28"/>
        </w:rPr>
        <w:t>Бугульминского</w:t>
      </w:r>
      <w:r w:rsidR="000823A8" w:rsidRPr="00283A2A">
        <w:rPr>
          <w:rFonts w:ascii="Times New Roman" w:hAnsi="Times New Roman" w:cs="Times New Roman"/>
          <w:sz w:val="28"/>
          <w:szCs w:val="28"/>
        </w:rPr>
        <w:t xml:space="preserve"> муниципального района Республики Татарстан (далее - орган муниципального земельного контроля).</w:t>
      </w:r>
    </w:p>
    <w:p w:rsidR="000823A8" w:rsidRPr="00283A2A" w:rsidRDefault="000823A8">
      <w:pPr>
        <w:ind w:firstLine="720"/>
        <w:jc w:val="both"/>
        <w:rPr>
          <w:rFonts w:ascii="Times New Roman" w:hAnsi="Times New Roman" w:cs="Times New Roman"/>
          <w:sz w:val="28"/>
          <w:szCs w:val="28"/>
        </w:rPr>
      </w:pPr>
      <w:bookmarkStart w:id="2" w:name="sub_15"/>
      <w:bookmarkEnd w:id="1"/>
      <w:r w:rsidRPr="00283A2A">
        <w:rPr>
          <w:rFonts w:ascii="Times New Roman" w:hAnsi="Times New Roman" w:cs="Times New Roman"/>
          <w:sz w:val="28"/>
          <w:szCs w:val="28"/>
        </w:rPr>
        <w:t>1.5. При осуществлении муниципального земельного контроля за использованием земель орган муниципального контроля взаимодействует с органами государственной власти, органами местного самоуправления, организациями и общественными объединениями, а также гражданами.</w:t>
      </w:r>
    </w:p>
    <w:bookmarkEnd w:id="2"/>
    <w:p w:rsidR="000823A8" w:rsidRPr="00283A2A" w:rsidRDefault="000823A8">
      <w:pPr>
        <w:ind w:firstLine="720"/>
        <w:jc w:val="both"/>
        <w:rPr>
          <w:rFonts w:ascii="Times New Roman" w:hAnsi="Times New Roman" w:cs="Times New Roman"/>
          <w:sz w:val="28"/>
          <w:szCs w:val="28"/>
        </w:rPr>
      </w:pPr>
    </w:p>
    <w:p w:rsidR="000823A8" w:rsidRPr="00805C90" w:rsidRDefault="000823A8">
      <w:pPr>
        <w:pStyle w:val="1"/>
        <w:rPr>
          <w:rFonts w:ascii="Times New Roman" w:hAnsi="Times New Roman" w:cs="Times New Roman"/>
          <w:color w:val="auto"/>
          <w:sz w:val="28"/>
          <w:szCs w:val="28"/>
        </w:rPr>
      </w:pPr>
      <w:bookmarkStart w:id="3" w:name="sub_102"/>
      <w:r w:rsidRPr="00805C90">
        <w:rPr>
          <w:rFonts w:ascii="Times New Roman" w:hAnsi="Times New Roman" w:cs="Times New Roman"/>
          <w:color w:val="auto"/>
          <w:sz w:val="28"/>
          <w:szCs w:val="28"/>
        </w:rPr>
        <w:t>2. Цели и задачи муниципального земельного контроля</w:t>
      </w:r>
    </w:p>
    <w:bookmarkEnd w:id="3"/>
    <w:p w:rsidR="000823A8" w:rsidRPr="00283A2A" w:rsidRDefault="000823A8">
      <w:pPr>
        <w:ind w:firstLine="720"/>
        <w:jc w:val="both"/>
        <w:rPr>
          <w:rFonts w:ascii="Times New Roman" w:hAnsi="Times New Roman" w:cs="Times New Roman"/>
          <w:sz w:val="28"/>
          <w:szCs w:val="28"/>
        </w:rPr>
      </w:pPr>
    </w:p>
    <w:p w:rsidR="000823A8" w:rsidRPr="00283A2A" w:rsidRDefault="000823A8">
      <w:pPr>
        <w:ind w:firstLine="720"/>
        <w:jc w:val="both"/>
        <w:rPr>
          <w:rFonts w:ascii="Times New Roman" w:hAnsi="Times New Roman" w:cs="Times New Roman"/>
          <w:sz w:val="28"/>
          <w:szCs w:val="28"/>
        </w:rPr>
      </w:pPr>
      <w:bookmarkStart w:id="4" w:name="sub_21"/>
      <w:r w:rsidRPr="00283A2A">
        <w:rPr>
          <w:rFonts w:ascii="Times New Roman" w:hAnsi="Times New Roman" w:cs="Times New Roman"/>
          <w:sz w:val="28"/>
          <w:szCs w:val="28"/>
        </w:rPr>
        <w:t xml:space="preserve">2.1.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эффективным использованием земель на территории </w:t>
      </w:r>
      <w:r w:rsidR="000D085D">
        <w:rPr>
          <w:rFonts w:ascii="Times New Roman" w:hAnsi="Times New Roman" w:cs="Times New Roman"/>
          <w:sz w:val="28"/>
          <w:szCs w:val="28"/>
        </w:rPr>
        <w:t>Бугульминского</w:t>
      </w:r>
      <w:r w:rsidRPr="00283A2A">
        <w:rPr>
          <w:rFonts w:ascii="Times New Roman" w:hAnsi="Times New Roman" w:cs="Times New Roman"/>
          <w:sz w:val="28"/>
          <w:szCs w:val="28"/>
        </w:rPr>
        <w:t xml:space="preserve"> муниципального района Республики Татарстан и исполнением договорных обязательств.</w:t>
      </w:r>
    </w:p>
    <w:p w:rsidR="000823A8" w:rsidRPr="00283A2A" w:rsidRDefault="000823A8">
      <w:pPr>
        <w:ind w:firstLine="720"/>
        <w:jc w:val="both"/>
        <w:rPr>
          <w:rFonts w:ascii="Times New Roman" w:hAnsi="Times New Roman" w:cs="Times New Roman"/>
          <w:sz w:val="28"/>
          <w:szCs w:val="28"/>
        </w:rPr>
      </w:pPr>
      <w:bookmarkStart w:id="5" w:name="sub_22"/>
      <w:bookmarkEnd w:id="4"/>
      <w:r w:rsidRPr="00283A2A">
        <w:rPr>
          <w:rFonts w:ascii="Times New Roman" w:hAnsi="Times New Roman" w:cs="Times New Roman"/>
          <w:sz w:val="28"/>
          <w:szCs w:val="28"/>
        </w:rPr>
        <w:t>2.2. Основными задачами муниципального земельного контроля являются осуществление исполнения земельного законодательства, соблюдения установленных требований (норм, правил, нормативов) юридическими, должностными и физическими лицами.</w:t>
      </w:r>
    </w:p>
    <w:p w:rsidR="000823A8" w:rsidRPr="00283A2A" w:rsidRDefault="000823A8">
      <w:pPr>
        <w:ind w:firstLine="720"/>
        <w:jc w:val="both"/>
        <w:rPr>
          <w:rFonts w:ascii="Times New Roman" w:hAnsi="Times New Roman" w:cs="Times New Roman"/>
          <w:sz w:val="28"/>
          <w:szCs w:val="28"/>
        </w:rPr>
      </w:pPr>
      <w:bookmarkStart w:id="6" w:name="sub_23"/>
      <w:bookmarkEnd w:id="5"/>
      <w:r w:rsidRPr="00283A2A">
        <w:rPr>
          <w:rFonts w:ascii="Times New Roman" w:hAnsi="Times New Roman" w:cs="Times New Roman"/>
          <w:sz w:val="28"/>
          <w:szCs w:val="28"/>
        </w:rPr>
        <w:t>2.3. Орган муниципального земельного контроля осуществляет контроль за:</w:t>
      </w:r>
    </w:p>
    <w:bookmarkEnd w:id="6"/>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а) соблюдением требований по использованию земель;</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соблюдением порядка переуступки права пользования землей;</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г) предоставлением достоверных сведений о состоянии земель;</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 xml:space="preserve">д) своевременным выполнением обязанностей по приведению земель в </w:t>
      </w:r>
      <w:r w:rsidRPr="00283A2A">
        <w:rPr>
          <w:rFonts w:ascii="Times New Roman" w:hAnsi="Times New Roman" w:cs="Times New Roman"/>
          <w:sz w:val="28"/>
          <w:szCs w:val="28"/>
        </w:rPr>
        <w:lastRenderedPageBreak/>
        <w:t>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е) использованием земельных участков по целевому назначению;</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з)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и)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к) наличием и сохранностью межевых знаков границ земельных участков;</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л) выполнением иных требований земельного законодательства по вопросам использования и охраны земель.</w:t>
      </w:r>
    </w:p>
    <w:p w:rsidR="000823A8" w:rsidRPr="00283A2A" w:rsidRDefault="000823A8">
      <w:pPr>
        <w:ind w:firstLine="720"/>
        <w:jc w:val="both"/>
        <w:rPr>
          <w:rFonts w:ascii="Times New Roman" w:hAnsi="Times New Roman" w:cs="Times New Roman"/>
          <w:sz w:val="28"/>
          <w:szCs w:val="28"/>
        </w:rPr>
      </w:pPr>
      <w:bookmarkStart w:id="7" w:name="sub_24"/>
      <w:r w:rsidRPr="00283A2A">
        <w:rPr>
          <w:rFonts w:ascii="Times New Roman" w:hAnsi="Times New Roman" w:cs="Times New Roman"/>
          <w:sz w:val="28"/>
          <w:szCs w:val="28"/>
        </w:rPr>
        <w:t>2.4. Муниципальный земельный контроль осуществляется в следующей последовательности:</w:t>
      </w:r>
    </w:p>
    <w:bookmarkEnd w:id="7"/>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1) планирование проверок;</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2) подготовка к проведению проверки;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3) проведение проверки и оформление ее результатов;</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4) принятие мер в отношении фактов нарушений, выявленных при проведении проверки;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5) контроль за устранением нарушений земельного законодательства.</w:t>
      </w:r>
    </w:p>
    <w:p w:rsidR="000823A8" w:rsidRPr="00283A2A" w:rsidRDefault="000823A8">
      <w:pPr>
        <w:ind w:firstLine="720"/>
        <w:jc w:val="both"/>
        <w:rPr>
          <w:rFonts w:ascii="Times New Roman" w:hAnsi="Times New Roman" w:cs="Times New Roman"/>
          <w:sz w:val="28"/>
          <w:szCs w:val="28"/>
        </w:rPr>
      </w:pPr>
    </w:p>
    <w:p w:rsidR="000823A8" w:rsidRPr="00805C90" w:rsidRDefault="000823A8">
      <w:pPr>
        <w:pStyle w:val="1"/>
        <w:rPr>
          <w:rFonts w:ascii="Times New Roman" w:hAnsi="Times New Roman" w:cs="Times New Roman"/>
          <w:color w:val="auto"/>
          <w:sz w:val="28"/>
          <w:szCs w:val="28"/>
        </w:rPr>
      </w:pPr>
      <w:bookmarkStart w:id="8" w:name="sub_103"/>
      <w:r w:rsidRPr="00805C90">
        <w:rPr>
          <w:rFonts w:ascii="Times New Roman" w:hAnsi="Times New Roman" w:cs="Times New Roman"/>
          <w:color w:val="auto"/>
          <w:sz w:val="28"/>
          <w:szCs w:val="28"/>
        </w:rPr>
        <w:t>3. Организация и порядок проведения плановых проверок</w:t>
      </w:r>
    </w:p>
    <w:bookmarkEnd w:id="8"/>
    <w:p w:rsidR="000823A8" w:rsidRPr="00283A2A" w:rsidRDefault="000823A8">
      <w:pPr>
        <w:ind w:firstLine="720"/>
        <w:jc w:val="both"/>
        <w:rPr>
          <w:rFonts w:ascii="Times New Roman" w:hAnsi="Times New Roman" w:cs="Times New Roman"/>
          <w:sz w:val="28"/>
          <w:szCs w:val="28"/>
        </w:rPr>
      </w:pPr>
    </w:p>
    <w:p w:rsidR="000823A8" w:rsidRPr="00283A2A" w:rsidRDefault="000823A8">
      <w:pPr>
        <w:ind w:firstLine="720"/>
        <w:jc w:val="both"/>
        <w:rPr>
          <w:rFonts w:ascii="Times New Roman" w:hAnsi="Times New Roman" w:cs="Times New Roman"/>
          <w:sz w:val="28"/>
          <w:szCs w:val="28"/>
        </w:rPr>
      </w:pPr>
      <w:bookmarkStart w:id="9" w:name="sub_31"/>
      <w:r w:rsidRPr="00283A2A">
        <w:rPr>
          <w:rFonts w:ascii="Times New Roman" w:hAnsi="Times New Roman" w:cs="Times New Roman"/>
          <w:sz w:val="28"/>
          <w:szCs w:val="28"/>
        </w:rPr>
        <w:t>3.1. Предметом проведения плановой проверки является соблюдение юридическим лицом, индивидуальным предпринимателем и физическим лицом норм земельного законодательства и требований, установленных муниципальными правовыми актами.</w:t>
      </w:r>
    </w:p>
    <w:p w:rsidR="000823A8" w:rsidRPr="00283A2A" w:rsidRDefault="000823A8">
      <w:pPr>
        <w:ind w:firstLine="720"/>
        <w:jc w:val="both"/>
        <w:rPr>
          <w:rFonts w:ascii="Times New Roman" w:hAnsi="Times New Roman" w:cs="Times New Roman"/>
          <w:sz w:val="28"/>
          <w:szCs w:val="28"/>
        </w:rPr>
      </w:pPr>
      <w:bookmarkStart w:id="10" w:name="sub_32"/>
      <w:bookmarkEnd w:id="9"/>
      <w:r w:rsidRPr="00283A2A">
        <w:rPr>
          <w:rFonts w:ascii="Times New Roman" w:hAnsi="Times New Roman" w:cs="Times New Roman"/>
          <w:sz w:val="28"/>
          <w:szCs w:val="28"/>
        </w:rPr>
        <w:t>3.2. Плановые проверки проводятся не чаще чем один раз в три года.</w:t>
      </w:r>
    </w:p>
    <w:p w:rsidR="000823A8" w:rsidRPr="00283A2A" w:rsidRDefault="000823A8">
      <w:pPr>
        <w:ind w:firstLine="720"/>
        <w:jc w:val="both"/>
        <w:rPr>
          <w:rFonts w:ascii="Times New Roman" w:hAnsi="Times New Roman" w:cs="Times New Roman"/>
          <w:sz w:val="28"/>
          <w:szCs w:val="28"/>
        </w:rPr>
      </w:pPr>
      <w:bookmarkStart w:id="11" w:name="sub_33"/>
      <w:bookmarkEnd w:id="10"/>
      <w:r w:rsidRPr="00283A2A">
        <w:rPr>
          <w:rFonts w:ascii="Times New Roman" w:hAnsi="Times New Roman" w:cs="Times New Roman"/>
          <w:sz w:val="28"/>
          <w:szCs w:val="28"/>
        </w:rPr>
        <w:t>3.3. Плановые проверки проводятся на основании ежегодных планов, разрабатываемых органом муниципального земельного контроля в соответствии с их полномочиями и утверждаемых его председателем.</w:t>
      </w:r>
    </w:p>
    <w:p w:rsidR="000823A8" w:rsidRPr="00283A2A" w:rsidRDefault="000823A8">
      <w:pPr>
        <w:ind w:firstLine="720"/>
        <w:jc w:val="both"/>
        <w:rPr>
          <w:rFonts w:ascii="Times New Roman" w:hAnsi="Times New Roman" w:cs="Times New Roman"/>
          <w:sz w:val="28"/>
          <w:szCs w:val="28"/>
        </w:rPr>
      </w:pPr>
      <w:bookmarkStart w:id="12" w:name="sub_34"/>
      <w:bookmarkEnd w:id="11"/>
      <w:r w:rsidRPr="00283A2A">
        <w:rPr>
          <w:rFonts w:ascii="Times New Roman" w:hAnsi="Times New Roman" w:cs="Times New Roman"/>
          <w:sz w:val="28"/>
          <w:szCs w:val="28"/>
        </w:rPr>
        <w:t>3.4. В ежегодных планах проведения плановых проверок указываются следующие сведения:</w:t>
      </w:r>
    </w:p>
    <w:bookmarkEnd w:id="12"/>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1) наименования юридических лиц, фамилии, имена, отчества индивидуальных предпринимателей и физических лиц, правообладателей земельных участков, подлежащих плановым проверкам;</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2) цель и основание проведения каждой плановой проверки;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3) дата и сроки проведения каждой плановой проверки;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lastRenderedPageBreak/>
        <w:t>4)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823A8" w:rsidRPr="00283A2A" w:rsidRDefault="000823A8">
      <w:pPr>
        <w:pStyle w:val="21"/>
        <w:rPr>
          <w:rFonts w:ascii="Times New Roman" w:hAnsi="Times New Roman" w:cs="Times New Roman"/>
          <w:sz w:val="28"/>
          <w:szCs w:val="28"/>
        </w:rPr>
      </w:pPr>
      <w:bookmarkStart w:id="13" w:name="sub_35"/>
      <w:r w:rsidRPr="00283A2A">
        <w:rPr>
          <w:rFonts w:ascii="Times New Roman" w:hAnsi="Times New Roman" w:cs="Times New Roman"/>
          <w:sz w:val="28"/>
          <w:szCs w:val="28"/>
        </w:rPr>
        <w:t xml:space="preserve">3.5. </w:t>
      </w:r>
      <w:bookmarkStart w:id="14" w:name="sub_36"/>
      <w:bookmarkEnd w:id="13"/>
      <w:r w:rsidRPr="00283A2A">
        <w:rPr>
          <w:rFonts w:ascii="Times New Roman" w:hAnsi="Times New Roman" w:cs="Times New Roman"/>
          <w:sz w:val="28"/>
          <w:szCs w:val="28"/>
        </w:rPr>
        <w:t xml:space="preserve">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прокуратуру </w:t>
      </w:r>
      <w:r w:rsidR="00AB17D0">
        <w:rPr>
          <w:rFonts w:ascii="Times New Roman" w:hAnsi="Times New Roman" w:cs="Times New Roman"/>
          <w:sz w:val="28"/>
          <w:szCs w:val="28"/>
        </w:rPr>
        <w:t xml:space="preserve">Бугульминского </w:t>
      </w:r>
      <w:r w:rsidRPr="00283A2A">
        <w:rPr>
          <w:rFonts w:ascii="Times New Roman" w:hAnsi="Times New Roman" w:cs="Times New Roman"/>
          <w:sz w:val="28"/>
          <w:szCs w:val="28"/>
        </w:rPr>
        <w:t xml:space="preserve">района. Орган муниципального земельного контроля рассматривает предложения </w:t>
      </w:r>
      <w:r w:rsidR="00260B7C">
        <w:rPr>
          <w:rFonts w:ascii="Times New Roman" w:hAnsi="Times New Roman" w:cs="Times New Roman"/>
          <w:sz w:val="28"/>
          <w:szCs w:val="28"/>
        </w:rPr>
        <w:t>Бугульминской городской прокуратуры</w:t>
      </w:r>
      <w:r w:rsidRPr="00283A2A">
        <w:rPr>
          <w:rFonts w:ascii="Times New Roman" w:hAnsi="Times New Roman" w:cs="Times New Roman"/>
          <w:sz w:val="28"/>
          <w:szCs w:val="28"/>
        </w:rPr>
        <w:t xml:space="preserve"> и по итогам их рассмотрения направляет в </w:t>
      </w:r>
      <w:r w:rsidR="00260B7C">
        <w:rPr>
          <w:rFonts w:ascii="Times New Roman" w:hAnsi="Times New Roman" w:cs="Times New Roman"/>
          <w:sz w:val="28"/>
          <w:szCs w:val="28"/>
        </w:rPr>
        <w:t>Бугульминскую городскую прокуратуру</w:t>
      </w:r>
      <w:r w:rsidRPr="00283A2A">
        <w:rPr>
          <w:rFonts w:ascii="Times New Roman" w:hAnsi="Times New Roman" w:cs="Times New Roman"/>
          <w:sz w:val="28"/>
          <w:szCs w:val="28"/>
        </w:rPr>
        <w:t xml:space="preserve"> в срок до 1 ноября года, предшествующего году проведения плановых проверок, ежегодный план проведения плановых проверок. Подготовка ежегодного плана проведения плановых проверок, его представления в органы прокуратуры и согласования осуществляется в соответствии с Федеральным законом N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и порядком, установленном Правительством Российской Федерации.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 xml:space="preserve">3.6. Утвержденный </w:t>
      </w:r>
      <w:r w:rsidR="00C4391E">
        <w:rPr>
          <w:rFonts w:ascii="Times New Roman" w:hAnsi="Times New Roman" w:cs="Times New Roman"/>
          <w:sz w:val="28"/>
          <w:szCs w:val="28"/>
        </w:rPr>
        <w:t>Руководителем Исполнительного комитета Бугульминского</w:t>
      </w:r>
      <w:r w:rsidRPr="00283A2A">
        <w:rPr>
          <w:rFonts w:ascii="Times New Roman" w:hAnsi="Times New Roman" w:cs="Times New Roman"/>
          <w:sz w:val="28"/>
          <w:szCs w:val="28"/>
        </w:rPr>
        <w:t xml:space="preserve"> муниципального района Республики Татарстан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w:t>
      </w:r>
    </w:p>
    <w:p w:rsidR="000823A8" w:rsidRPr="00283A2A" w:rsidRDefault="000823A8">
      <w:pPr>
        <w:ind w:firstLine="720"/>
        <w:jc w:val="both"/>
        <w:rPr>
          <w:rFonts w:ascii="Times New Roman" w:hAnsi="Times New Roman" w:cs="Times New Roman"/>
          <w:sz w:val="28"/>
          <w:szCs w:val="28"/>
        </w:rPr>
      </w:pPr>
      <w:bookmarkStart w:id="15" w:name="sub_37"/>
      <w:bookmarkEnd w:id="14"/>
      <w:r w:rsidRPr="00283A2A">
        <w:rPr>
          <w:rFonts w:ascii="Times New Roman" w:hAnsi="Times New Roman" w:cs="Times New Roman"/>
          <w:sz w:val="28"/>
          <w:szCs w:val="28"/>
        </w:rPr>
        <w:t>3.7. Основанием для включения плановой проверки в ежегодный план проведения плановых проверок является истечение трех лет со дня:</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1) государственной регистрации юридического лица, индивидуального предпринимателя, а также государственной регистрации права собственности, аренды, безвозмездного срочного либо бессрочного пользования, пожизненного наследуемого владения земельного участка;</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 физического лица;</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823A8" w:rsidRPr="00283A2A" w:rsidRDefault="000823A8">
      <w:pPr>
        <w:ind w:firstLine="720"/>
        <w:jc w:val="both"/>
        <w:rPr>
          <w:rFonts w:ascii="Times New Roman" w:hAnsi="Times New Roman" w:cs="Times New Roman"/>
          <w:sz w:val="28"/>
          <w:szCs w:val="28"/>
        </w:rPr>
      </w:pPr>
      <w:bookmarkStart w:id="16" w:name="sub_38"/>
      <w:bookmarkEnd w:id="15"/>
      <w:r w:rsidRPr="00283A2A">
        <w:rPr>
          <w:rFonts w:ascii="Times New Roman" w:hAnsi="Times New Roman" w:cs="Times New Roman"/>
          <w:sz w:val="28"/>
          <w:szCs w:val="28"/>
        </w:rPr>
        <w:t>3.8. О проведении плановой проверки юридическое лицо, индивидуальный предприниматель, физическое лицо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bookmarkEnd w:id="16"/>
    <w:p w:rsidR="00FE7C01" w:rsidRPr="00283A2A" w:rsidRDefault="00FE7C01" w:rsidP="00000B23">
      <w:pPr>
        <w:jc w:val="both"/>
        <w:rPr>
          <w:rFonts w:ascii="Times New Roman" w:hAnsi="Times New Roman" w:cs="Times New Roman"/>
          <w:sz w:val="28"/>
          <w:szCs w:val="28"/>
        </w:rPr>
      </w:pPr>
    </w:p>
    <w:p w:rsidR="000823A8" w:rsidRPr="00805C90" w:rsidRDefault="000823A8">
      <w:pPr>
        <w:pStyle w:val="1"/>
        <w:rPr>
          <w:rFonts w:ascii="Times New Roman" w:hAnsi="Times New Roman" w:cs="Times New Roman"/>
          <w:color w:val="auto"/>
          <w:sz w:val="28"/>
          <w:szCs w:val="28"/>
        </w:rPr>
      </w:pPr>
      <w:bookmarkStart w:id="17" w:name="sub_104"/>
      <w:r w:rsidRPr="00805C90">
        <w:rPr>
          <w:rFonts w:ascii="Times New Roman" w:hAnsi="Times New Roman" w:cs="Times New Roman"/>
          <w:color w:val="auto"/>
          <w:sz w:val="28"/>
          <w:szCs w:val="28"/>
        </w:rPr>
        <w:t>4. Организация и порядок проведения внеплановых проверок</w:t>
      </w:r>
    </w:p>
    <w:bookmarkEnd w:id="17"/>
    <w:p w:rsidR="000823A8" w:rsidRPr="00283A2A" w:rsidRDefault="000823A8">
      <w:pPr>
        <w:ind w:firstLine="720"/>
        <w:jc w:val="both"/>
        <w:rPr>
          <w:rFonts w:ascii="Times New Roman" w:hAnsi="Times New Roman" w:cs="Times New Roman"/>
          <w:sz w:val="28"/>
          <w:szCs w:val="28"/>
        </w:rPr>
      </w:pPr>
    </w:p>
    <w:p w:rsidR="000823A8" w:rsidRPr="00283A2A" w:rsidRDefault="000823A8">
      <w:pPr>
        <w:ind w:firstLine="720"/>
        <w:jc w:val="both"/>
        <w:rPr>
          <w:rFonts w:ascii="Times New Roman" w:hAnsi="Times New Roman" w:cs="Times New Roman"/>
          <w:sz w:val="28"/>
          <w:szCs w:val="28"/>
        </w:rPr>
      </w:pPr>
      <w:bookmarkStart w:id="18" w:name="sub_41"/>
      <w:r w:rsidRPr="00283A2A">
        <w:rPr>
          <w:rFonts w:ascii="Times New Roman" w:hAnsi="Times New Roman" w:cs="Times New Roman"/>
          <w:sz w:val="28"/>
          <w:szCs w:val="28"/>
        </w:rPr>
        <w:t>4.1. Основанием для проведения внеплановой проверки является:</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 xml:space="preserve">- истечение срока исполнения юридическим лицом, индивидуальным </w:t>
      </w:r>
      <w:r w:rsidRPr="00283A2A">
        <w:rPr>
          <w:rFonts w:ascii="Times New Roman" w:hAnsi="Times New Roman" w:cs="Times New Roman"/>
          <w:sz w:val="28"/>
          <w:szCs w:val="28"/>
        </w:rPr>
        <w:lastRenderedPageBreak/>
        <w:t>предпринимателем, физическим лицом ранее выданного предписания об устранении выявленных нарушений земельного законодательства;</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A16AB7">
        <w:rPr>
          <w:rFonts w:ascii="Times New Roman" w:hAnsi="Times New Roman" w:cs="Times New Roman"/>
          <w:sz w:val="28"/>
          <w:szCs w:val="28"/>
        </w:rPr>
        <w:t>.</w:t>
      </w:r>
    </w:p>
    <w:p w:rsidR="000823A8" w:rsidRPr="00283A2A" w:rsidRDefault="000823A8">
      <w:pPr>
        <w:ind w:firstLine="720"/>
        <w:jc w:val="both"/>
        <w:rPr>
          <w:rFonts w:ascii="Times New Roman" w:hAnsi="Times New Roman" w:cs="Times New Roman"/>
          <w:sz w:val="28"/>
          <w:szCs w:val="28"/>
        </w:rPr>
      </w:pPr>
      <w:bookmarkStart w:id="19" w:name="sub_42"/>
      <w:bookmarkEnd w:id="18"/>
      <w:r w:rsidRPr="00283A2A">
        <w:rPr>
          <w:rFonts w:ascii="Times New Roman" w:hAnsi="Times New Roman" w:cs="Times New Roman"/>
          <w:sz w:val="28"/>
          <w:szCs w:val="28"/>
        </w:rPr>
        <w:t>4.2.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подпунктах «а» и «б» части 2 пункта 4.1 настоящего регламента, не могут служить основанием для проведения внеплановой проверки.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4.3.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4.1 настоящего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порядке, определенном Федеральным законом N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9"/>
    <w:p w:rsidR="000823A8" w:rsidRPr="00283A2A" w:rsidRDefault="000823A8" w:rsidP="00000B23">
      <w:pPr>
        <w:ind w:firstLine="720"/>
        <w:jc w:val="both"/>
        <w:rPr>
          <w:rFonts w:ascii="Times New Roman" w:hAnsi="Times New Roman" w:cs="Times New Roman"/>
          <w:sz w:val="28"/>
          <w:szCs w:val="28"/>
        </w:rPr>
      </w:pPr>
      <w:r w:rsidRPr="00283A2A">
        <w:rPr>
          <w:rFonts w:ascii="Times New Roman" w:hAnsi="Times New Roman" w:cs="Times New Roman"/>
          <w:sz w:val="28"/>
          <w:szCs w:val="28"/>
        </w:rPr>
        <w:t>4.4. В день подписания распоряжения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260B7C" w:rsidRDefault="00260B7C">
      <w:pPr>
        <w:pStyle w:val="1"/>
        <w:rPr>
          <w:rFonts w:ascii="Times New Roman" w:hAnsi="Times New Roman" w:cs="Times New Roman"/>
          <w:sz w:val="28"/>
          <w:szCs w:val="28"/>
        </w:rPr>
      </w:pPr>
      <w:bookmarkStart w:id="20" w:name="sub_105"/>
    </w:p>
    <w:p w:rsidR="000823A8" w:rsidRPr="00805C90" w:rsidRDefault="000823A8">
      <w:pPr>
        <w:pStyle w:val="1"/>
        <w:rPr>
          <w:rFonts w:ascii="Times New Roman" w:hAnsi="Times New Roman" w:cs="Times New Roman"/>
          <w:color w:val="auto"/>
          <w:sz w:val="28"/>
          <w:szCs w:val="28"/>
        </w:rPr>
      </w:pPr>
      <w:r w:rsidRPr="00805C90">
        <w:rPr>
          <w:rFonts w:ascii="Times New Roman" w:hAnsi="Times New Roman" w:cs="Times New Roman"/>
          <w:color w:val="auto"/>
          <w:sz w:val="28"/>
          <w:szCs w:val="28"/>
        </w:rPr>
        <w:t>5. Порядок проведения проверок</w:t>
      </w:r>
    </w:p>
    <w:bookmarkEnd w:id="20"/>
    <w:p w:rsidR="000823A8" w:rsidRPr="00283A2A" w:rsidRDefault="000823A8" w:rsidP="00000B23">
      <w:pPr>
        <w:jc w:val="both"/>
        <w:rPr>
          <w:rFonts w:ascii="Times New Roman" w:hAnsi="Times New Roman" w:cs="Times New Roman"/>
          <w:sz w:val="28"/>
          <w:szCs w:val="28"/>
        </w:rPr>
      </w:pPr>
    </w:p>
    <w:p w:rsidR="000823A8" w:rsidRPr="00283A2A" w:rsidRDefault="000823A8">
      <w:pPr>
        <w:ind w:firstLine="720"/>
        <w:jc w:val="both"/>
        <w:rPr>
          <w:rFonts w:ascii="Times New Roman" w:hAnsi="Times New Roman" w:cs="Times New Roman"/>
          <w:sz w:val="28"/>
          <w:szCs w:val="28"/>
        </w:rPr>
      </w:pPr>
      <w:bookmarkStart w:id="21" w:name="sub_51"/>
      <w:r w:rsidRPr="00283A2A">
        <w:rPr>
          <w:rFonts w:ascii="Times New Roman" w:hAnsi="Times New Roman" w:cs="Times New Roman"/>
          <w:sz w:val="28"/>
          <w:szCs w:val="28"/>
        </w:rPr>
        <w:t xml:space="preserve">5.1. Проверка проводится на основании распоряжения руководителя органа муниципального земельного контроля по форме, утвержденной Приказом </w:t>
      </w:r>
      <w:r w:rsidRPr="00283A2A">
        <w:rPr>
          <w:rFonts w:ascii="Times New Roman" w:hAnsi="Times New Roman" w:cs="Times New Roman"/>
          <w:sz w:val="28"/>
          <w:szCs w:val="28"/>
        </w:rPr>
        <w:lastRenderedPageBreak/>
        <w:t>Министерства экономического развития РФ № 141 от 30.04.2009. Проверка может проводиться только должностным лицом или должностными лицами, которые указаны в распоряжении руководителя органа муниципального земельного контроля.</w:t>
      </w:r>
    </w:p>
    <w:p w:rsidR="000823A8" w:rsidRPr="00283A2A" w:rsidRDefault="000823A8">
      <w:pPr>
        <w:ind w:firstLine="720"/>
        <w:jc w:val="both"/>
        <w:rPr>
          <w:rFonts w:ascii="Times New Roman" w:hAnsi="Times New Roman" w:cs="Times New Roman"/>
          <w:sz w:val="28"/>
          <w:szCs w:val="28"/>
        </w:rPr>
      </w:pPr>
      <w:bookmarkStart w:id="22" w:name="sub_52"/>
      <w:bookmarkEnd w:id="21"/>
      <w:r w:rsidRPr="00283A2A">
        <w:rPr>
          <w:rFonts w:ascii="Times New Roman" w:hAnsi="Times New Roman" w:cs="Times New Roman"/>
          <w:sz w:val="28"/>
          <w:szCs w:val="28"/>
        </w:rPr>
        <w:t>5.2. Заверенные печатью копия распоряжения органа муниципального земельного контроля вручаются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5.3.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823A8" w:rsidRPr="00283A2A" w:rsidRDefault="000823A8">
      <w:pPr>
        <w:ind w:firstLine="720"/>
        <w:jc w:val="both"/>
        <w:rPr>
          <w:rFonts w:ascii="Times New Roman" w:hAnsi="Times New Roman" w:cs="Times New Roman"/>
          <w:sz w:val="28"/>
          <w:szCs w:val="28"/>
        </w:rPr>
      </w:pPr>
      <w:bookmarkStart w:id="23" w:name="sub_53"/>
      <w:bookmarkEnd w:id="22"/>
      <w:r w:rsidRPr="00283A2A">
        <w:rPr>
          <w:rFonts w:ascii="Times New Roman" w:hAnsi="Times New Roman" w:cs="Times New Roman"/>
          <w:sz w:val="28"/>
          <w:szCs w:val="28"/>
        </w:rPr>
        <w:t>5.4. Плановые и внеплановые проверки проводятся в форме документарной проверки и (или) выездной проверки в порядке, предусмотренном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3A8" w:rsidRPr="00283A2A" w:rsidRDefault="000823A8">
      <w:pPr>
        <w:ind w:firstLine="720"/>
        <w:jc w:val="both"/>
        <w:rPr>
          <w:rFonts w:ascii="Times New Roman" w:hAnsi="Times New Roman" w:cs="Times New Roman"/>
          <w:sz w:val="28"/>
          <w:szCs w:val="28"/>
        </w:rPr>
      </w:pPr>
      <w:bookmarkStart w:id="24" w:name="sub_54"/>
      <w:bookmarkEnd w:id="23"/>
      <w:r w:rsidRPr="00283A2A">
        <w:rPr>
          <w:rFonts w:ascii="Times New Roman" w:hAnsi="Times New Roman" w:cs="Times New Roman"/>
          <w:sz w:val="28"/>
          <w:szCs w:val="28"/>
        </w:rPr>
        <w:t xml:space="preserve">5.5. </w:t>
      </w:r>
      <w:bookmarkStart w:id="25" w:name="sub_39"/>
      <w:r w:rsidRPr="00283A2A">
        <w:rPr>
          <w:rFonts w:ascii="Times New Roman" w:hAnsi="Times New Roman" w:cs="Times New Roman"/>
          <w:sz w:val="28"/>
          <w:szCs w:val="28"/>
        </w:rPr>
        <w:t>Срок проведения каждой из проверок не может превышать двадцать рабочих дней.</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823A8" w:rsidRPr="00283A2A" w:rsidRDefault="000823A8">
      <w:pPr>
        <w:ind w:firstLine="720"/>
        <w:jc w:val="both"/>
        <w:rPr>
          <w:rFonts w:ascii="Times New Roman" w:hAnsi="Times New Roman" w:cs="Times New Roman"/>
          <w:sz w:val="28"/>
          <w:szCs w:val="28"/>
        </w:rPr>
      </w:pPr>
      <w:bookmarkStart w:id="26" w:name="sub_310"/>
      <w:bookmarkEnd w:id="25"/>
      <w:r w:rsidRPr="00283A2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проводивших выездную плановую проверку,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в отношении малых предприятий, микропредприятий не более чем на пятнадцать часов.</w:t>
      </w:r>
    </w:p>
    <w:p w:rsidR="000823A8" w:rsidRPr="00283A2A" w:rsidRDefault="000823A8">
      <w:pPr>
        <w:ind w:firstLine="720"/>
        <w:jc w:val="both"/>
        <w:rPr>
          <w:rFonts w:ascii="Times New Roman" w:hAnsi="Times New Roman" w:cs="Times New Roman"/>
          <w:sz w:val="28"/>
          <w:szCs w:val="28"/>
        </w:rPr>
      </w:pPr>
      <w:bookmarkStart w:id="27" w:name="sub_61"/>
      <w:bookmarkEnd w:id="24"/>
      <w:bookmarkEnd w:id="26"/>
      <w:r w:rsidRPr="00283A2A">
        <w:rPr>
          <w:rFonts w:ascii="Times New Roman" w:hAnsi="Times New Roman" w:cs="Times New Roman"/>
          <w:sz w:val="28"/>
          <w:szCs w:val="28"/>
        </w:rPr>
        <w:t>5.6. По результатам проверки должностным лицом органа муниципального земельного контроля составляется акт в двух экземплярах по форме, утвержденной Приказом Министерства экономического развития РФ № 141 от 30.04.2009.</w:t>
      </w:r>
    </w:p>
    <w:p w:rsidR="000823A8" w:rsidRPr="00283A2A" w:rsidRDefault="000823A8">
      <w:pPr>
        <w:ind w:firstLine="720"/>
        <w:jc w:val="both"/>
        <w:rPr>
          <w:rFonts w:ascii="Times New Roman" w:hAnsi="Times New Roman" w:cs="Times New Roman"/>
          <w:sz w:val="28"/>
          <w:szCs w:val="28"/>
        </w:rPr>
      </w:pPr>
      <w:bookmarkStart w:id="28" w:name="sub_62"/>
      <w:bookmarkEnd w:id="27"/>
      <w:r w:rsidRPr="00283A2A">
        <w:rPr>
          <w:rFonts w:ascii="Times New Roman" w:hAnsi="Times New Roman" w:cs="Times New Roman"/>
          <w:sz w:val="28"/>
          <w:szCs w:val="28"/>
        </w:rPr>
        <w:t>5.7.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23A8" w:rsidRPr="00283A2A" w:rsidRDefault="000823A8">
      <w:pPr>
        <w:ind w:firstLine="720"/>
        <w:jc w:val="both"/>
        <w:rPr>
          <w:rFonts w:ascii="Times New Roman" w:hAnsi="Times New Roman" w:cs="Times New Roman"/>
          <w:sz w:val="28"/>
          <w:szCs w:val="28"/>
        </w:rPr>
      </w:pPr>
      <w:bookmarkStart w:id="29" w:name="sub_63"/>
      <w:bookmarkEnd w:id="28"/>
      <w:r w:rsidRPr="00283A2A">
        <w:rPr>
          <w:rFonts w:ascii="Times New Roman" w:hAnsi="Times New Roman" w:cs="Times New Roman"/>
          <w:sz w:val="28"/>
          <w:szCs w:val="28"/>
        </w:rPr>
        <w:t xml:space="preserve">5.8. Акт проверки оформляется непосредственно после ее завершения в двух </w:t>
      </w:r>
      <w:r w:rsidRPr="00283A2A">
        <w:rPr>
          <w:rFonts w:ascii="Times New Roman" w:hAnsi="Times New Roman" w:cs="Times New Roman"/>
          <w:sz w:val="28"/>
          <w:szCs w:val="28"/>
        </w:rPr>
        <w:lastRenderedPageBreak/>
        <w:t>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5.9.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5.10.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bookmarkEnd w:id="29"/>
    <w:p w:rsidR="000823A8" w:rsidRPr="00283A2A" w:rsidRDefault="000823A8">
      <w:pPr>
        <w:ind w:firstLine="720"/>
        <w:jc w:val="both"/>
        <w:rPr>
          <w:rFonts w:ascii="Times New Roman" w:hAnsi="Times New Roman" w:cs="Times New Roman"/>
          <w:sz w:val="28"/>
          <w:szCs w:val="28"/>
        </w:rPr>
      </w:pPr>
    </w:p>
    <w:p w:rsidR="000823A8" w:rsidRPr="00805C90" w:rsidRDefault="000823A8">
      <w:pPr>
        <w:pStyle w:val="aa"/>
        <w:ind w:left="892"/>
        <w:jc w:val="center"/>
        <w:rPr>
          <w:rFonts w:ascii="Times New Roman" w:hAnsi="Times New Roman" w:cs="Times New Roman"/>
          <w:b/>
          <w:bCs/>
          <w:sz w:val="28"/>
          <w:szCs w:val="28"/>
        </w:rPr>
      </w:pPr>
      <w:r w:rsidRPr="00805C90">
        <w:rPr>
          <w:rFonts w:ascii="Times New Roman" w:hAnsi="Times New Roman" w:cs="Times New Roman"/>
          <w:b/>
          <w:bCs/>
          <w:sz w:val="28"/>
          <w:szCs w:val="28"/>
        </w:rPr>
        <w:t>6. Ограничения при проведении проверки</w:t>
      </w:r>
    </w:p>
    <w:p w:rsidR="000823A8" w:rsidRPr="00283A2A" w:rsidRDefault="000823A8">
      <w:pPr>
        <w:rPr>
          <w:rFonts w:ascii="Times New Roman" w:hAnsi="Times New Roman" w:cs="Times New Roman"/>
          <w:sz w:val="28"/>
          <w:szCs w:val="28"/>
        </w:rPr>
      </w:pP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6.1. При проведении проверки должностные лица органа муниципального земельного контроля не вправе:</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подпункту «б» части 2 пункта 4.1 настоящего регламента;</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6) превышать установленные сроки проведения проверки;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823A8" w:rsidRPr="00283A2A" w:rsidRDefault="000823A8">
      <w:pPr>
        <w:ind w:firstLine="720"/>
        <w:jc w:val="both"/>
        <w:rPr>
          <w:rFonts w:ascii="Times New Roman" w:hAnsi="Times New Roman" w:cs="Times New Roman"/>
          <w:sz w:val="28"/>
          <w:szCs w:val="28"/>
        </w:rPr>
      </w:pPr>
    </w:p>
    <w:p w:rsidR="000823A8" w:rsidRPr="00805C90" w:rsidRDefault="000823A8">
      <w:pPr>
        <w:pStyle w:val="1"/>
        <w:rPr>
          <w:rFonts w:ascii="Times New Roman" w:hAnsi="Times New Roman" w:cs="Times New Roman"/>
          <w:color w:val="auto"/>
          <w:sz w:val="28"/>
          <w:szCs w:val="28"/>
        </w:rPr>
      </w:pPr>
      <w:bookmarkStart w:id="30" w:name="sub_107"/>
      <w:r w:rsidRPr="00805C90">
        <w:rPr>
          <w:rFonts w:ascii="Times New Roman" w:hAnsi="Times New Roman" w:cs="Times New Roman"/>
          <w:color w:val="auto"/>
          <w:sz w:val="28"/>
          <w:szCs w:val="28"/>
        </w:rPr>
        <w:t>7. Меры, принимаемые должностными лицами отдела контроля в отношении фактов нарушений, выявленных при проверке</w:t>
      </w:r>
    </w:p>
    <w:bookmarkEnd w:id="30"/>
    <w:p w:rsidR="000823A8" w:rsidRPr="00283A2A" w:rsidRDefault="000823A8">
      <w:pPr>
        <w:ind w:firstLine="720"/>
        <w:jc w:val="both"/>
        <w:rPr>
          <w:rFonts w:ascii="Times New Roman" w:hAnsi="Times New Roman" w:cs="Times New Roman"/>
          <w:sz w:val="28"/>
          <w:szCs w:val="28"/>
        </w:rPr>
      </w:pPr>
    </w:p>
    <w:p w:rsidR="000823A8" w:rsidRPr="00283A2A" w:rsidRDefault="000823A8">
      <w:pPr>
        <w:ind w:firstLine="720"/>
        <w:jc w:val="both"/>
        <w:rPr>
          <w:rFonts w:ascii="Times New Roman" w:hAnsi="Times New Roman" w:cs="Times New Roman"/>
          <w:sz w:val="28"/>
          <w:szCs w:val="28"/>
        </w:rPr>
      </w:pPr>
      <w:bookmarkStart w:id="31" w:name="sub_71"/>
      <w:r w:rsidRPr="00283A2A">
        <w:rPr>
          <w:rFonts w:ascii="Times New Roman" w:hAnsi="Times New Roman" w:cs="Times New Roman"/>
          <w:sz w:val="28"/>
          <w:szCs w:val="28"/>
        </w:rPr>
        <w:t>7.1. В случае выявления при проведении проверки нарушений юридическим лицом, индивидуальным предпринимателем или физическим лицом обязательных требований или требований, установленных муниципальными правовыми актами, должностные лица, проводившие проверку, в пределах своих полномочий, обязаны:</w:t>
      </w:r>
    </w:p>
    <w:bookmarkEnd w:id="31"/>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 xml:space="preserve">1) направить материалы проверки в Управление Федеральной службы государственной регистрации, кадастра и картографии по Республике Татарстан либо в </w:t>
      </w:r>
      <w:r w:rsidR="00260B7C">
        <w:rPr>
          <w:rFonts w:ascii="Times New Roman" w:hAnsi="Times New Roman" w:cs="Times New Roman"/>
          <w:sz w:val="28"/>
          <w:szCs w:val="28"/>
        </w:rPr>
        <w:t>Бугульминскую городскую прокуратуру</w:t>
      </w:r>
      <w:r w:rsidRPr="00283A2A">
        <w:rPr>
          <w:rFonts w:ascii="Times New Roman" w:hAnsi="Times New Roman" w:cs="Times New Roman"/>
          <w:sz w:val="28"/>
          <w:szCs w:val="28"/>
        </w:rPr>
        <w:t xml:space="preserve"> для принятия административных мер по привлечению лиц, допустивших выявленные нарушения, к ответственности;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2) выдать предписание юридическому лицу, индивидуальному предпринимателю об устранении выявленных нарушений с указанием сроков их устранения;</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823A8" w:rsidRPr="00283A2A" w:rsidRDefault="000823A8">
      <w:pPr>
        <w:ind w:firstLine="720"/>
        <w:jc w:val="both"/>
        <w:rPr>
          <w:rFonts w:ascii="Times New Roman" w:hAnsi="Times New Roman" w:cs="Times New Roman"/>
          <w:sz w:val="28"/>
          <w:szCs w:val="28"/>
        </w:rPr>
      </w:pPr>
    </w:p>
    <w:p w:rsidR="000823A8" w:rsidRPr="00805C90" w:rsidRDefault="000823A8">
      <w:pPr>
        <w:pStyle w:val="1"/>
        <w:rPr>
          <w:rFonts w:ascii="Times New Roman" w:hAnsi="Times New Roman" w:cs="Times New Roman"/>
          <w:color w:val="auto"/>
          <w:sz w:val="28"/>
          <w:szCs w:val="28"/>
        </w:rPr>
      </w:pPr>
      <w:bookmarkStart w:id="32" w:name="sub_108"/>
      <w:r w:rsidRPr="00805C90">
        <w:rPr>
          <w:rFonts w:ascii="Times New Roman" w:hAnsi="Times New Roman" w:cs="Times New Roman"/>
          <w:color w:val="auto"/>
          <w:sz w:val="28"/>
          <w:szCs w:val="28"/>
        </w:rPr>
        <w:t>8. 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bookmarkEnd w:id="32"/>
    <w:p w:rsidR="000823A8" w:rsidRPr="00283A2A" w:rsidRDefault="000823A8">
      <w:pPr>
        <w:ind w:firstLine="720"/>
        <w:jc w:val="both"/>
        <w:rPr>
          <w:rFonts w:ascii="Times New Roman" w:hAnsi="Times New Roman" w:cs="Times New Roman"/>
          <w:sz w:val="28"/>
          <w:szCs w:val="28"/>
        </w:rPr>
      </w:pPr>
    </w:p>
    <w:p w:rsidR="000823A8" w:rsidRPr="00283A2A" w:rsidRDefault="000823A8">
      <w:pPr>
        <w:ind w:firstLine="720"/>
        <w:jc w:val="both"/>
        <w:rPr>
          <w:rFonts w:ascii="Times New Roman" w:hAnsi="Times New Roman" w:cs="Times New Roman"/>
          <w:sz w:val="28"/>
          <w:szCs w:val="28"/>
        </w:rPr>
      </w:pPr>
      <w:bookmarkStart w:id="33" w:name="sub_81"/>
      <w:r w:rsidRPr="00283A2A">
        <w:rPr>
          <w:rFonts w:ascii="Times New Roman" w:hAnsi="Times New Roman" w:cs="Times New Roman"/>
          <w:sz w:val="28"/>
          <w:szCs w:val="28"/>
        </w:rPr>
        <w:t>8.1.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bookmarkEnd w:id="33"/>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lastRenderedPageBreak/>
        <w:t>2) получать информацию, которая относится к предмету проверки и предоставление которой предусмотрено настоящим административным регламентом и иными нормативными правовыми актами;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823A8" w:rsidRPr="00283A2A" w:rsidRDefault="000823A8">
      <w:pPr>
        <w:pStyle w:val="21"/>
        <w:rPr>
          <w:rFonts w:ascii="Times New Roman" w:hAnsi="Times New Roman" w:cs="Times New Roman"/>
          <w:sz w:val="28"/>
          <w:szCs w:val="28"/>
        </w:rPr>
      </w:pPr>
      <w:bookmarkStart w:id="34" w:name="sub_83"/>
      <w:r w:rsidRPr="00283A2A">
        <w:rPr>
          <w:rFonts w:ascii="Times New Roman" w:hAnsi="Times New Roman" w:cs="Times New Roman"/>
          <w:sz w:val="28"/>
          <w:szCs w:val="28"/>
        </w:rPr>
        <w:t>8.2.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допустившие нарушение,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земельного контроля об устранении выявленных нарушений земельного законодательства несут ответственность в соответствии с законодательством Российской Федерации.</w:t>
      </w:r>
    </w:p>
    <w:bookmarkEnd w:id="34"/>
    <w:p w:rsidR="000823A8" w:rsidRPr="00283A2A" w:rsidRDefault="000823A8">
      <w:pPr>
        <w:ind w:firstLine="720"/>
        <w:jc w:val="both"/>
        <w:rPr>
          <w:rFonts w:ascii="Times New Roman" w:hAnsi="Times New Roman" w:cs="Times New Roman"/>
          <w:sz w:val="28"/>
          <w:szCs w:val="28"/>
        </w:rPr>
      </w:pPr>
    </w:p>
    <w:p w:rsidR="00FE7C01" w:rsidRPr="00805C90" w:rsidRDefault="000823A8">
      <w:pPr>
        <w:pStyle w:val="1"/>
        <w:rPr>
          <w:rFonts w:ascii="Times New Roman" w:hAnsi="Times New Roman" w:cs="Times New Roman"/>
          <w:color w:val="auto"/>
          <w:sz w:val="28"/>
          <w:szCs w:val="28"/>
        </w:rPr>
      </w:pPr>
      <w:bookmarkStart w:id="35" w:name="sub_109"/>
      <w:r w:rsidRPr="00805C90">
        <w:rPr>
          <w:rFonts w:ascii="Times New Roman" w:hAnsi="Times New Roman" w:cs="Times New Roman"/>
          <w:color w:val="auto"/>
          <w:sz w:val="28"/>
          <w:szCs w:val="28"/>
        </w:rPr>
        <w:t>9. Права и обязанности должностных лиц,</w:t>
      </w:r>
    </w:p>
    <w:p w:rsidR="000823A8" w:rsidRPr="00805C90" w:rsidRDefault="000823A8">
      <w:pPr>
        <w:pStyle w:val="1"/>
        <w:rPr>
          <w:rFonts w:ascii="Times New Roman" w:hAnsi="Times New Roman" w:cs="Times New Roman"/>
          <w:color w:val="auto"/>
          <w:sz w:val="28"/>
          <w:szCs w:val="28"/>
        </w:rPr>
      </w:pPr>
      <w:r w:rsidRPr="00805C90">
        <w:rPr>
          <w:rFonts w:ascii="Times New Roman" w:hAnsi="Times New Roman" w:cs="Times New Roman"/>
          <w:color w:val="auto"/>
          <w:sz w:val="28"/>
          <w:szCs w:val="28"/>
        </w:rPr>
        <w:t xml:space="preserve"> осуществляющих муниципальный земельный контроль</w:t>
      </w:r>
    </w:p>
    <w:bookmarkEnd w:id="35"/>
    <w:p w:rsidR="000823A8" w:rsidRPr="00283A2A" w:rsidRDefault="000823A8">
      <w:pPr>
        <w:ind w:firstLine="720"/>
        <w:jc w:val="both"/>
        <w:rPr>
          <w:rFonts w:ascii="Times New Roman" w:hAnsi="Times New Roman" w:cs="Times New Roman"/>
          <w:sz w:val="28"/>
          <w:szCs w:val="28"/>
        </w:rPr>
      </w:pPr>
    </w:p>
    <w:p w:rsidR="000823A8" w:rsidRPr="00283A2A" w:rsidRDefault="000823A8">
      <w:pPr>
        <w:ind w:firstLine="720"/>
        <w:jc w:val="both"/>
        <w:rPr>
          <w:rFonts w:ascii="Times New Roman" w:hAnsi="Times New Roman" w:cs="Times New Roman"/>
          <w:sz w:val="28"/>
          <w:szCs w:val="28"/>
        </w:rPr>
      </w:pPr>
      <w:bookmarkStart w:id="36" w:name="sub_91"/>
      <w:r w:rsidRPr="00283A2A">
        <w:rPr>
          <w:rFonts w:ascii="Times New Roman" w:hAnsi="Times New Roman" w:cs="Times New Roman"/>
          <w:sz w:val="28"/>
          <w:szCs w:val="28"/>
        </w:rPr>
        <w:t>9.1. Для выполнения возложенных обязанностей по осуществлению муниципального земельного контроля должностное лицо, осуществляющее муниципальный земельный контроль в пределах своей компетенции, имеет право:</w:t>
      </w:r>
    </w:p>
    <w:bookmarkEnd w:id="36"/>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1) в порядке, установленном законодательством Российской Федерации и настоящим административным регламентом, посещать и обследовать при предъявлении служебного удостоверения объекты контроля;</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граждан, виновных в нарушении использования земель;</w:t>
      </w:r>
    </w:p>
    <w:p w:rsidR="000823A8"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3) запрашивать и получать от физических лиц, индивидуальных предпринимателей и юридических лиц, органов государственной власти и местного самоуправления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удостоверяющие необходимые для осуществления контроля на территории муниципального образования;</w:t>
      </w:r>
    </w:p>
    <w:p w:rsidR="00805C90" w:rsidRPr="00283A2A" w:rsidRDefault="00805C90">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805C90">
        <w:rPr>
          <w:rFonts w:ascii="Times New Roman" w:hAnsi="Times New Roman" w:cs="Times New Roman"/>
          <w:sz w:val="28"/>
          <w:szCs w:val="28"/>
        </w:rPr>
        <w:t xml:space="preserve">получать от органов государственной власти, органов местного самоуправления в порядке межведомственного информационного взаимодействия документы и информацию, необходимые для осуществления муниципального земельного контроля, а также от юридических лиц, индивидуальных предпринимателей, граждан копии документов, удостоверяющих права на земельные участки и выданные до введения в действие Федерального закона «О государственной регистрации прав на недвижимое имущество и сделок с ним» или копии правоустанавливающих документов на земельные участки, в случае, если </w:t>
      </w:r>
      <w:r w:rsidRPr="00805C90">
        <w:rPr>
          <w:rFonts w:ascii="Times New Roman" w:hAnsi="Times New Roman" w:cs="Times New Roman"/>
          <w:sz w:val="28"/>
          <w:szCs w:val="28"/>
        </w:rPr>
        <w:lastRenderedPageBreak/>
        <w:t>права на земельные участки не зарегистрированы в Едином государственном реестре недвижимости.</w:t>
      </w:r>
    </w:p>
    <w:p w:rsidR="000823A8" w:rsidRPr="00283A2A" w:rsidRDefault="000823A8">
      <w:pPr>
        <w:ind w:firstLine="720"/>
        <w:jc w:val="both"/>
        <w:rPr>
          <w:rFonts w:ascii="Times New Roman" w:hAnsi="Times New Roman" w:cs="Times New Roman"/>
          <w:sz w:val="28"/>
          <w:szCs w:val="28"/>
        </w:rPr>
      </w:pPr>
      <w:bookmarkStart w:id="37" w:name="sub_92"/>
      <w:r w:rsidRPr="00283A2A">
        <w:rPr>
          <w:rFonts w:ascii="Times New Roman" w:hAnsi="Times New Roman" w:cs="Times New Roman"/>
          <w:sz w:val="28"/>
          <w:szCs w:val="28"/>
        </w:rPr>
        <w:t>9.2. Должностное лицо, осуществляющее муниципальный земельный контроль, при проведении проверки обязано:</w:t>
      </w:r>
    </w:p>
    <w:bookmarkEnd w:id="37"/>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3)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случае, предусмотренном пунктом 4.1 настоящего регламента, копии документа о согласовании проведения проверки;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 xml:space="preserve">12) перед началом проведения выездной проверки по просьбе руководителя, </w:t>
      </w:r>
      <w:r w:rsidRPr="00283A2A">
        <w:rPr>
          <w:rFonts w:ascii="Times New Roman" w:hAnsi="Times New Roman" w:cs="Times New Roman"/>
          <w:sz w:val="28"/>
          <w:szCs w:val="28"/>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13) осуществлять запись о проведенной проверке в журнале учета проверок.</w:t>
      </w:r>
    </w:p>
    <w:p w:rsidR="000823A8" w:rsidRPr="00283A2A" w:rsidRDefault="000823A8">
      <w:pPr>
        <w:pStyle w:val="21"/>
        <w:rPr>
          <w:rFonts w:ascii="Times New Roman" w:hAnsi="Times New Roman" w:cs="Times New Roman"/>
          <w:sz w:val="28"/>
          <w:szCs w:val="28"/>
        </w:rPr>
      </w:pPr>
      <w:r w:rsidRPr="00283A2A">
        <w:rPr>
          <w:rFonts w:ascii="Times New Roman" w:hAnsi="Times New Roman" w:cs="Times New Roman"/>
          <w:sz w:val="28"/>
          <w:szCs w:val="28"/>
        </w:rPr>
        <w:t>9.3. Орган муниципального земельного контроля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Книгу проверок соблюдения земельного законодательства.</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 xml:space="preserve">Книга проверок соблюдения земельного законодательства включает в себя следующие позиции. </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колонке 1 указывается порядковый номер проводимой проверки. Нумерация сквозная и начинается с начала года.</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колонке 2 указывается наименование юридического лица, фамилия и инициалы должностного лица, индивидуального предпринимателя или гражданина, в отношении которого проводится проверка.</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колонке 3 вписывается адрес проверяемого земельного участка.</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колонке 4 записывается общая площадь проверенного земельного участка в квадратных метрах, через дробь - площадь земельного участка, на котором выявлено нарушение в квадратных метрах.</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колонке 5 указываются номер и дата вынесения распоряжения о проведении проверки соблюдения земельного законодательства.</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колонку 6 ставятся дата и номер акта проверки (число, месяц). При отсутствии нарушений указанная колонка является заключительной и далее строка не заполняется.</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колонке 7 записывается статья КоАП РФ, предусматривающая административную ответственность за выявленное нарушение земельного законодательства.</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колонке 8 указываются дата передачи акта проверки и приложенных к нему документов.</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колонке 9 записываются дата и номер определения о возврате материалов проверки на доработку.</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колонке 10 записываются дата и номер определения об отказе в возбуждении дела об административном правонарушении.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случае отсутствия таких определений строки прочеркиваются.</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колонке 11 записываются дата и номер постановления о наложении административного наказания.</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колонке 12 указывается дата и номер предписания об устранении нарушений земельного законодательства.</w:t>
      </w:r>
    </w:p>
    <w:p w:rsidR="000823A8" w:rsidRPr="00283A2A" w:rsidRDefault="00C4391E">
      <w:pPr>
        <w:ind w:firstLine="720"/>
        <w:jc w:val="both"/>
        <w:rPr>
          <w:rFonts w:ascii="Times New Roman" w:hAnsi="Times New Roman" w:cs="Times New Roman"/>
          <w:sz w:val="28"/>
          <w:szCs w:val="28"/>
        </w:rPr>
      </w:pPr>
      <w:r>
        <w:rPr>
          <w:rFonts w:ascii="Times New Roman" w:hAnsi="Times New Roman" w:cs="Times New Roman"/>
          <w:sz w:val="28"/>
          <w:szCs w:val="28"/>
        </w:rPr>
        <w:t xml:space="preserve">В колонке 13 указывается </w:t>
      </w:r>
      <w:r w:rsidR="000823A8" w:rsidRPr="00283A2A">
        <w:rPr>
          <w:rFonts w:ascii="Times New Roman" w:hAnsi="Times New Roman" w:cs="Times New Roman"/>
          <w:sz w:val="28"/>
          <w:szCs w:val="28"/>
        </w:rPr>
        <w:t>дата составления акта проверки исполнения предписания.</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колонке 14 указываются дата передачи акта проверки исполнения предписания и приложенных к нему документов.</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колонке 15 записываются дата и номер решения суда (мирового судьи), если нарушение земельного законодательства не было устранено, материалы по которому были переданы в суд.</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В колонке 16 указывается архивный номер и дата передачи акта и материалов в архив.</w:t>
      </w:r>
    </w:p>
    <w:p w:rsidR="000823A8" w:rsidRDefault="000823A8">
      <w:pPr>
        <w:ind w:firstLine="720"/>
        <w:jc w:val="both"/>
        <w:rPr>
          <w:rFonts w:ascii="Times New Roman" w:hAnsi="Times New Roman" w:cs="Times New Roman"/>
          <w:sz w:val="28"/>
          <w:szCs w:val="28"/>
        </w:rPr>
      </w:pPr>
    </w:p>
    <w:p w:rsidR="00C83E1F" w:rsidRPr="00283A2A" w:rsidRDefault="00C83E1F">
      <w:pPr>
        <w:ind w:firstLine="720"/>
        <w:jc w:val="both"/>
        <w:rPr>
          <w:rFonts w:ascii="Times New Roman" w:hAnsi="Times New Roman" w:cs="Times New Roman"/>
          <w:sz w:val="28"/>
          <w:szCs w:val="28"/>
        </w:rPr>
      </w:pPr>
    </w:p>
    <w:p w:rsidR="000823A8" w:rsidRPr="00805C90" w:rsidRDefault="000823A8">
      <w:pPr>
        <w:pStyle w:val="1"/>
        <w:rPr>
          <w:rFonts w:ascii="Times New Roman" w:hAnsi="Times New Roman" w:cs="Times New Roman"/>
          <w:color w:val="auto"/>
          <w:sz w:val="28"/>
          <w:szCs w:val="28"/>
        </w:rPr>
      </w:pPr>
      <w:bookmarkStart w:id="38" w:name="sub_1010"/>
      <w:r w:rsidRPr="00805C90">
        <w:rPr>
          <w:rFonts w:ascii="Times New Roman" w:hAnsi="Times New Roman" w:cs="Times New Roman"/>
          <w:color w:val="auto"/>
          <w:sz w:val="28"/>
          <w:szCs w:val="28"/>
        </w:rPr>
        <w:t>10. Ответственность должностных лиц органа муниципального контроля при проведении проверки</w:t>
      </w:r>
    </w:p>
    <w:bookmarkEnd w:id="38"/>
    <w:p w:rsidR="000823A8" w:rsidRPr="00283A2A" w:rsidRDefault="000823A8">
      <w:pPr>
        <w:ind w:firstLine="720"/>
        <w:jc w:val="both"/>
        <w:rPr>
          <w:rFonts w:ascii="Times New Roman" w:hAnsi="Times New Roman" w:cs="Times New Roman"/>
          <w:sz w:val="28"/>
          <w:szCs w:val="28"/>
        </w:rPr>
      </w:pP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10.1. Орган муниципального земельного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10.2. Орган муниципального земельного контроля осуществляют контроль за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10.3.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823A8" w:rsidRPr="00283A2A" w:rsidRDefault="000823A8">
      <w:pPr>
        <w:ind w:firstLine="720"/>
        <w:jc w:val="both"/>
        <w:rPr>
          <w:rFonts w:ascii="Times New Roman" w:hAnsi="Times New Roman" w:cs="Times New Roman"/>
          <w:sz w:val="28"/>
          <w:szCs w:val="28"/>
        </w:rPr>
      </w:pPr>
      <w:r w:rsidRPr="00283A2A">
        <w:rPr>
          <w:rFonts w:ascii="Times New Roman" w:hAnsi="Times New Roman" w:cs="Times New Roman"/>
          <w:sz w:val="28"/>
          <w:szCs w:val="28"/>
        </w:rPr>
        <w:t xml:space="preserve">10.4. Результаты проверки, проведенной органом муниципального земельного контроля с грубым нарушением установленных настоящим регламентом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w:t>
      </w:r>
      <w:r w:rsidR="00C4391E">
        <w:rPr>
          <w:rFonts w:ascii="Times New Roman" w:hAnsi="Times New Roman" w:cs="Times New Roman"/>
          <w:sz w:val="28"/>
          <w:szCs w:val="28"/>
        </w:rPr>
        <w:t>Руководителем Исполнительного комитета Бугульминского</w:t>
      </w:r>
      <w:r w:rsidRPr="00283A2A">
        <w:rPr>
          <w:rFonts w:ascii="Times New Roman" w:hAnsi="Times New Roman" w:cs="Times New Roman"/>
          <w:sz w:val="28"/>
          <w:szCs w:val="28"/>
        </w:rPr>
        <w:t xml:space="preserve"> муниципального района или судом на основании заявления юридического лица, индивидуального предпринимателя.</w:t>
      </w:r>
    </w:p>
    <w:p w:rsidR="000823A8" w:rsidRPr="00283A2A" w:rsidRDefault="000823A8" w:rsidP="00C4391E">
      <w:pPr>
        <w:ind w:firstLine="720"/>
        <w:jc w:val="both"/>
        <w:rPr>
          <w:rFonts w:ascii="Times New Roman" w:hAnsi="Times New Roman" w:cs="Times New Roman"/>
          <w:sz w:val="28"/>
          <w:szCs w:val="28"/>
        </w:rPr>
      </w:pPr>
      <w:r w:rsidRPr="00283A2A">
        <w:rPr>
          <w:rFonts w:ascii="Times New Roman" w:hAnsi="Times New Roman" w:cs="Times New Roman"/>
          <w:sz w:val="28"/>
          <w:szCs w:val="28"/>
        </w:rPr>
        <w:t xml:space="preserve">10.5. Вред, причиненный юридическим лицам, индивидуальным предпринимателям, физическому лицу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w:t>
      </w:r>
      <w:r w:rsidR="00C4391E">
        <w:rPr>
          <w:rFonts w:ascii="Times New Roman" w:hAnsi="Times New Roman" w:cs="Times New Roman"/>
          <w:sz w:val="28"/>
          <w:szCs w:val="28"/>
        </w:rPr>
        <w:t>Бугульминского</w:t>
      </w:r>
      <w:r w:rsidRPr="00283A2A">
        <w:rPr>
          <w:rFonts w:ascii="Times New Roman" w:hAnsi="Times New Roman" w:cs="Times New Roman"/>
          <w:sz w:val="28"/>
          <w:szCs w:val="28"/>
        </w:rPr>
        <w:t xml:space="preserve"> муниципального района в соответствии с гражданским законодательством.</w:t>
      </w:r>
    </w:p>
    <w:sectPr w:rsidR="000823A8" w:rsidRPr="00283A2A" w:rsidSect="00F17AB1">
      <w:pgSz w:w="11904" w:h="16834"/>
      <w:pgMar w:top="568" w:right="847"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137" w:rsidRDefault="00C65137" w:rsidP="003D0AE8">
      <w:r>
        <w:separator/>
      </w:r>
    </w:p>
  </w:endnote>
  <w:endnote w:type="continuationSeparator" w:id="0">
    <w:p w:rsidR="00C65137" w:rsidRDefault="00C65137" w:rsidP="003D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137" w:rsidRDefault="00C65137" w:rsidP="003D0AE8">
      <w:r>
        <w:separator/>
      </w:r>
    </w:p>
  </w:footnote>
  <w:footnote w:type="continuationSeparator" w:id="0">
    <w:p w:rsidR="00C65137" w:rsidRDefault="00C65137" w:rsidP="003D0A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6063"/>
    <w:multiLevelType w:val="hybridMultilevel"/>
    <w:tmpl w:val="3E243AF2"/>
    <w:lvl w:ilvl="0" w:tplc="B0C024EE">
      <w:start w:val="1"/>
      <w:numFmt w:val="decimal"/>
      <w:lvlText w:val="%1)"/>
      <w:lvlJc w:val="left"/>
      <w:pPr>
        <w:tabs>
          <w:tab w:val="num" w:pos="1890"/>
        </w:tabs>
        <w:ind w:left="1890" w:hanging="117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15:restartNumberingAfterBreak="0">
    <w:nsid w:val="5C3A691B"/>
    <w:multiLevelType w:val="hybridMultilevel"/>
    <w:tmpl w:val="C0284F7E"/>
    <w:lvl w:ilvl="0" w:tplc="CC0EEB84">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2" w15:restartNumberingAfterBreak="0">
    <w:nsid w:val="648871E9"/>
    <w:multiLevelType w:val="hybridMultilevel"/>
    <w:tmpl w:val="9198D62A"/>
    <w:lvl w:ilvl="0" w:tplc="534E724E">
      <w:start w:val="1"/>
      <w:numFmt w:val="decimal"/>
      <w:lvlText w:val="%1."/>
      <w:lvlJc w:val="left"/>
      <w:pPr>
        <w:ind w:left="1125" w:hanging="4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A8"/>
    <w:rsid w:val="00000B23"/>
    <w:rsid w:val="00075545"/>
    <w:rsid w:val="000823A8"/>
    <w:rsid w:val="000D085D"/>
    <w:rsid w:val="00134E80"/>
    <w:rsid w:val="001D5381"/>
    <w:rsid w:val="0024155C"/>
    <w:rsid w:val="00260B7C"/>
    <w:rsid w:val="00283A2A"/>
    <w:rsid w:val="003249CF"/>
    <w:rsid w:val="00351133"/>
    <w:rsid w:val="003D0516"/>
    <w:rsid w:val="003D0AE8"/>
    <w:rsid w:val="003E4ECA"/>
    <w:rsid w:val="003F7824"/>
    <w:rsid w:val="00407D3B"/>
    <w:rsid w:val="00467E96"/>
    <w:rsid w:val="0049046E"/>
    <w:rsid w:val="004B2BF2"/>
    <w:rsid w:val="0052489E"/>
    <w:rsid w:val="00580F10"/>
    <w:rsid w:val="00595E0C"/>
    <w:rsid w:val="00614D54"/>
    <w:rsid w:val="007E5C3D"/>
    <w:rsid w:val="00805C90"/>
    <w:rsid w:val="00895A7A"/>
    <w:rsid w:val="00955544"/>
    <w:rsid w:val="00970440"/>
    <w:rsid w:val="009B2D1E"/>
    <w:rsid w:val="00A16AB7"/>
    <w:rsid w:val="00A241E3"/>
    <w:rsid w:val="00A42524"/>
    <w:rsid w:val="00A85A6F"/>
    <w:rsid w:val="00AB01D2"/>
    <w:rsid w:val="00AB17D0"/>
    <w:rsid w:val="00AB7A61"/>
    <w:rsid w:val="00AE0A99"/>
    <w:rsid w:val="00B95128"/>
    <w:rsid w:val="00BA4904"/>
    <w:rsid w:val="00BB36F4"/>
    <w:rsid w:val="00C4391E"/>
    <w:rsid w:val="00C46D73"/>
    <w:rsid w:val="00C626CA"/>
    <w:rsid w:val="00C65137"/>
    <w:rsid w:val="00C83E1F"/>
    <w:rsid w:val="00CE7296"/>
    <w:rsid w:val="00D07E7B"/>
    <w:rsid w:val="00D431BF"/>
    <w:rsid w:val="00DE6269"/>
    <w:rsid w:val="00E568F2"/>
    <w:rsid w:val="00E92E29"/>
    <w:rsid w:val="00F1782B"/>
    <w:rsid w:val="00F17AB1"/>
    <w:rsid w:val="00F5704E"/>
    <w:rsid w:val="00F96894"/>
    <w:rsid w:val="00FB3DE5"/>
    <w:rsid w:val="00FE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D84D88-6934-4FC9-9E74-C28A29FF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rPr>
  </w:style>
  <w:style w:type="character" w:customStyle="1" w:styleId="a5">
    <w:name w:val="Активная гипертекстовая ссылка"/>
    <w:basedOn w:val="a4"/>
    <w:uiPriority w:val="99"/>
    <w:rPr>
      <w:rFonts w:cs="Times New Roman"/>
      <w:b w:val="0"/>
      <w:color w:val="008000"/>
      <w:u w:val="single"/>
    </w:rPr>
  </w:style>
  <w:style w:type="paragraph" w:customStyle="1" w:styleId="a6">
    <w:name w:val="Основное меню (преемственное)"/>
    <w:basedOn w:val="a"/>
    <w:next w:val="a"/>
    <w:uiPriority w:val="99"/>
    <w:pPr>
      <w:jc w:val="both"/>
    </w:pPr>
    <w:rPr>
      <w:rFonts w:ascii="Verdana" w:hAnsi="Verdana" w:cs="Verdana"/>
    </w:rPr>
  </w:style>
  <w:style w:type="paragraph" w:styleId="a7">
    <w:name w:val="Title"/>
    <w:basedOn w:val="a6"/>
    <w:next w:val="a"/>
    <w:link w:val="a8"/>
    <w:uiPriority w:val="99"/>
    <w:rPr>
      <w:rFonts w:ascii="Arial" w:hAnsi="Arial" w:cs="Arial"/>
      <w:b/>
      <w:bCs/>
      <w:color w:val="C0C0C0"/>
    </w:rPr>
  </w:style>
  <w:style w:type="character" w:customStyle="1" w:styleId="a8">
    <w:name w:val="Заголовок Знак"/>
    <w:basedOn w:val="a0"/>
    <w:link w:val="a7"/>
    <w:uiPriority w:val="10"/>
    <w:rPr>
      <w:rFonts w:asciiTheme="majorHAnsi" w:eastAsiaTheme="majorEastAsia" w:hAnsiTheme="majorHAnsi" w:cstheme="majorBidi"/>
      <w:b/>
      <w:bCs/>
      <w:kern w:val="28"/>
      <w:sz w:val="32"/>
      <w:szCs w:val="32"/>
    </w:rPr>
  </w:style>
  <w:style w:type="character" w:customStyle="1" w:styleId="a9">
    <w:name w:val="Заголовок своего сообщения"/>
    <w:basedOn w:val="a3"/>
    <w:uiPriority w:val="99"/>
    <w:rPr>
      <w:rFonts w:cs="Times New Roman"/>
      <w:b w:val="0"/>
      <w:color w:val="000080"/>
    </w:rPr>
  </w:style>
  <w:style w:type="paragraph" w:customStyle="1" w:styleId="aa">
    <w:name w:val="Заголовок статьи"/>
    <w:basedOn w:val="a"/>
    <w:next w:val="a"/>
    <w:uiPriority w:val="99"/>
    <w:pPr>
      <w:ind w:left="1612" w:hanging="892"/>
      <w:jc w:val="both"/>
    </w:pPr>
  </w:style>
  <w:style w:type="character" w:customStyle="1" w:styleId="ab">
    <w:name w:val="Заголовок чужого сообщения"/>
    <w:basedOn w:val="a3"/>
    <w:uiPriority w:val="99"/>
    <w:rPr>
      <w:rFonts w:cs="Times New Roman"/>
      <w:b w:val="0"/>
      <w:color w:val="FF0000"/>
    </w:rPr>
  </w:style>
  <w:style w:type="paragraph" w:customStyle="1" w:styleId="ac">
    <w:name w:val="Интерактивный заголовок"/>
    <w:basedOn w:val="a7"/>
    <w:next w:val="a"/>
    <w:uiPriority w:val="99"/>
    <w:rPr>
      <w:b w:val="0"/>
      <w:bCs w:val="0"/>
      <w:color w:val="auto"/>
      <w:u w:val="single"/>
    </w:rPr>
  </w:style>
  <w:style w:type="paragraph" w:customStyle="1" w:styleId="ad">
    <w:name w:val="Интерфейс"/>
    <w:basedOn w:val="a"/>
    <w:next w:val="a"/>
    <w:uiPriority w:val="99"/>
    <w:pPr>
      <w:jc w:val="both"/>
    </w:pPr>
    <w:rPr>
      <w:sz w:val="22"/>
      <w:szCs w:val="22"/>
    </w:rPr>
  </w:style>
  <w:style w:type="paragraph" w:customStyle="1" w:styleId="ae">
    <w:name w:val="Комментарий"/>
    <w:basedOn w:val="a"/>
    <w:next w:val="a"/>
    <w:uiPriority w:val="99"/>
    <w:pPr>
      <w:ind w:left="170"/>
      <w:jc w:val="both"/>
    </w:pPr>
    <w:rPr>
      <w:i/>
      <w:iCs/>
      <w:color w:val="800080"/>
    </w:rPr>
  </w:style>
  <w:style w:type="paragraph" w:customStyle="1" w:styleId="af">
    <w:name w:val="Информация об изменениях документа"/>
    <w:basedOn w:val="ae"/>
    <w:next w:val="a"/>
    <w:uiPriority w:val="99"/>
    <w:pPr>
      <w:ind w:left="0"/>
    </w:pPr>
  </w:style>
  <w:style w:type="paragraph" w:customStyle="1" w:styleId="af0">
    <w:name w:val="Текст (лев. подпись)"/>
    <w:basedOn w:val="a"/>
    <w:next w:val="a"/>
    <w:uiPriority w:val="99"/>
  </w:style>
  <w:style w:type="paragraph" w:customStyle="1" w:styleId="af1">
    <w:name w:val="Колонтитул (левый)"/>
    <w:basedOn w:val="af0"/>
    <w:next w:val="a"/>
    <w:uiPriority w:val="99"/>
    <w:pPr>
      <w:jc w:val="both"/>
    </w:pPr>
    <w:rPr>
      <w:sz w:val="16"/>
      <w:szCs w:val="16"/>
    </w:rPr>
  </w:style>
  <w:style w:type="paragraph" w:customStyle="1" w:styleId="af2">
    <w:name w:val="Текст (прав. подпись)"/>
    <w:basedOn w:val="a"/>
    <w:next w:val="a"/>
    <w:uiPriority w:val="99"/>
    <w:pPr>
      <w:jc w:val="right"/>
    </w:pPr>
  </w:style>
  <w:style w:type="paragraph" w:customStyle="1" w:styleId="af3">
    <w:name w:val="Колонтитул (правый)"/>
    <w:basedOn w:val="af2"/>
    <w:next w:val="a"/>
    <w:uiPriority w:val="99"/>
    <w:pPr>
      <w:jc w:val="both"/>
    </w:pPr>
    <w:rPr>
      <w:sz w:val="16"/>
      <w:szCs w:val="16"/>
    </w:rPr>
  </w:style>
  <w:style w:type="paragraph" w:customStyle="1" w:styleId="af4">
    <w:name w:val="Комментарий пользователя"/>
    <w:basedOn w:val="ae"/>
    <w:next w:val="a"/>
    <w:uiPriority w:val="99"/>
    <w:pPr>
      <w:ind w:left="0"/>
      <w:jc w:val="left"/>
    </w:pPr>
    <w:rPr>
      <w:i w:val="0"/>
      <w:iCs w:val="0"/>
      <w:color w:val="000080"/>
    </w:rPr>
  </w:style>
  <w:style w:type="paragraph" w:customStyle="1" w:styleId="af5">
    <w:name w:val="Моноширинный"/>
    <w:basedOn w:val="a"/>
    <w:next w:val="a"/>
    <w:uiPriority w:val="99"/>
    <w:pPr>
      <w:jc w:val="both"/>
    </w:pPr>
    <w:rPr>
      <w:rFonts w:ascii="Courier New" w:hAnsi="Courier New" w:cs="Courier New"/>
    </w:rPr>
  </w:style>
  <w:style w:type="character" w:customStyle="1" w:styleId="af6">
    <w:name w:val="Найденные слова"/>
    <w:basedOn w:val="a3"/>
    <w:uiPriority w:val="99"/>
    <w:rPr>
      <w:rFonts w:cs="Times New Roman"/>
      <w:b w:val="0"/>
      <w:color w:val="000080"/>
    </w:rPr>
  </w:style>
  <w:style w:type="character" w:customStyle="1" w:styleId="af7">
    <w:name w:val="Не вступил в силу"/>
    <w:basedOn w:val="a3"/>
    <w:uiPriority w:val="99"/>
    <w:rPr>
      <w:rFonts w:cs="Times New Roman"/>
      <w:b w:val="0"/>
      <w:color w:val="008080"/>
    </w:rPr>
  </w:style>
  <w:style w:type="paragraph" w:customStyle="1" w:styleId="af8">
    <w:name w:val="Нормальный (таблица)"/>
    <w:basedOn w:val="a"/>
    <w:next w:val="a"/>
    <w:uiPriority w:val="99"/>
    <w:pPr>
      <w:jc w:val="both"/>
    </w:pPr>
  </w:style>
  <w:style w:type="paragraph" w:customStyle="1" w:styleId="af9">
    <w:name w:val="Объект"/>
    <w:basedOn w:val="a"/>
    <w:next w:val="a"/>
    <w:uiPriority w:val="99"/>
    <w:pPr>
      <w:jc w:val="both"/>
    </w:pPr>
  </w:style>
  <w:style w:type="paragraph" w:customStyle="1" w:styleId="afa">
    <w:name w:val="Таблицы (моноширинный)"/>
    <w:basedOn w:val="a"/>
    <w:next w:val="a"/>
    <w:uiPriority w:val="99"/>
    <w:pPr>
      <w:jc w:val="both"/>
    </w:pPr>
    <w:rPr>
      <w:rFonts w:ascii="Courier New" w:hAnsi="Courier New" w:cs="Courier New"/>
    </w:rPr>
  </w:style>
  <w:style w:type="paragraph" w:customStyle="1" w:styleId="afb">
    <w:name w:val="Оглавление"/>
    <w:basedOn w:val="afa"/>
    <w:next w:val="a"/>
    <w:uiPriority w:val="99"/>
    <w:pPr>
      <w:ind w:left="140"/>
    </w:pPr>
    <w:rPr>
      <w:rFonts w:ascii="Arial" w:hAnsi="Arial" w:cs="Arial"/>
    </w:rPr>
  </w:style>
  <w:style w:type="character" w:customStyle="1" w:styleId="afc">
    <w:name w:val="Опечатки"/>
    <w:uiPriority w:val="99"/>
    <w:rPr>
      <w:color w:val="FF0000"/>
    </w:rPr>
  </w:style>
  <w:style w:type="paragraph" w:customStyle="1" w:styleId="afd">
    <w:name w:val="Переменная часть"/>
    <w:basedOn w:val="a6"/>
    <w:next w:val="a"/>
    <w:uiPriority w:val="99"/>
    <w:rPr>
      <w:rFonts w:ascii="Arial" w:hAnsi="Arial" w:cs="Arial"/>
      <w:sz w:val="20"/>
      <w:szCs w:val="20"/>
    </w:rPr>
  </w:style>
  <w:style w:type="paragraph" w:customStyle="1" w:styleId="afe">
    <w:name w:val="Постоянная часть"/>
    <w:basedOn w:val="a6"/>
    <w:next w:val="a"/>
    <w:uiPriority w:val="99"/>
    <w:rPr>
      <w:rFonts w:ascii="Arial" w:hAnsi="Arial" w:cs="Arial"/>
      <w:sz w:val="22"/>
      <w:szCs w:val="22"/>
    </w:rPr>
  </w:style>
  <w:style w:type="paragraph" w:customStyle="1" w:styleId="aff">
    <w:name w:val="Прижатый влево"/>
    <w:basedOn w:val="a"/>
    <w:next w:val="a"/>
    <w:uiPriority w:val="99"/>
  </w:style>
  <w:style w:type="character" w:customStyle="1" w:styleId="aff0">
    <w:name w:val="Продолжение ссылки"/>
    <w:basedOn w:val="a4"/>
    <w:uiPriority w:val="99"/>
    <w:rPr>
      <w:rFonts w:cs="Times New Roman"/>
      <w:b w:val="0"/>
      <w:color w:val="008000"/>
    </w:rPr>
  </w:style>
  <w:style w:type="paragraph" w:customStyle="1" w:styleId="aff1">
    <w:name w:val="Словарная статья"/>
    <w:basedOn w:val="a"/>
    <w:next w:val="a"/>
    <w:uiPriority w:val="99"/>
    <w:pPr>
      <w:ind w:right="118"/>
      <w:jc w:val="both"/>
    </w:pPr>
  </w:style>
  <w:style w:type="character" w:customStyle="1" w:styleId="aff2">
    <w:name w:val="Сравнение редакций. Добавленный фрагмент"/>
    <w:uiPriority w:val="99"/>
    <w:rPr>
      <w:color w:val="0000FF"/>
    </w:rPr>
  </w:style>
  <w:style w:type="character" w:customStyle="1" w:styleId="aff3">
    <w:name w:val="Сравнение редакций. Удаленный фрагмент"/>
    <w:uiPriority w:val="99"/>
    <w:rPr>
      <w:strike/>
      <w:color w:val="808000"/>
    </w:rPr>
  </w:style>
  <w:style w:type="paragraph" w:customStyle="1" w:styleId="aff4">
    <w:name w:val="Текст (справка)"/>
    <w:basedOn w:val="a"/>
    <w:next w:val="a"/>
    <w:uiPriority w:val="99"/>
    <w:pPr>
      <w:ind w:left="170" w:right="170"/>
    </w:pPr>
  </w:style>
  <w:style w:type="paragraph" w:customStyle="1" w:styleId="aff5">
    <w:name w:val="Текст в таблице"/>
    <w:basedOn w:val="af8"/>
    <w:next w:val="a"/>
    <w:uiPriority w:val="99"/>
    <w:pPr>
      <w:ind w:firstLine="500"/>
    </w:pPr>
  </w:style>
  <w:style w:type="paragraph" w:customStyle="1" w:styleId="aff6">
    <w:name w:val="Технический комментарий"/>
    <w:basedOn w:val="a"/>
    <w:next w:val="a"/>
    <w:uiPriority w:val="99"/>
  </w:style>
  <w:style w:type="character" w:customStyle="1" w:styleId="aff7">
    <w:name w:val="Утратил силу"/>
    <w:basedOn w:val="a3"/>
    <w:uiPriority w:val="99"/>
    <w:rPr>
      <w:rFonts w:cs="Times New Roman"/>
      <w:b w:val="0"/>
      <w:strike/>
      <w:color w:val="808000"/>
    </w:rPr>
  </w:style>
  <w:style w:type="paragraph" w:customStyle="1" w:styleId="aff8">
    <w:name w:val="Центрированный (таблица)"/>
    <w:basedOn w:val="af8"/>
    <w:next w:val="a"/>
    <w:uiPriority w:val="99"/>
    <w:pPr>
      <w:jc w:val="center"/>
    </w:pPr>
  </w:style>
  <w:style w:type="paragraph" w:styleId="21">
    <w:name w:val="Body Text 2"/>
    <w:basedOn w:val="a"/>
    <w:link w:val="22"/>
    <w:uiPriority w:val="99"/>
    <w:pPr>
      <w:ind w:firstLine="720"/>
      <w:jc w:val="both"/>
    </w:pPr>
  </w:style>
  <w:style w:type="character" w:customStyle="1" w:styleId="22">
    <w:name w:val="Основной текст 2 Знак"/>
    <w:basedOn w:val="a0"/>
    <w:link w:val="21"/>
    <w:uiPriority w:val="99"/>
    <w:semiHidden/>
    <w:locked/>
    <w:rPr>
      <w:rFonts w:ascii="Arial" w:hAnsi="Arial" w:cs="Arial"/>
      <w:sz w:val="24"/>
      <w:szCs w:val="24"/>
    </w:rPr>
  </w:style>
  <w:style w:type="paragraph" w:styleId="aff9">
    <w:name w:val="Balloon Text"/>
    <w:basedOn w:val="a"/>
    <w:link w:val="affa"/>
    <w:uiPriority w:val="99"/>
    <w:rsid w:val="007E5C3D"/>
    <w:rPr>
      <w:rFonts w:ascii="Segoe UI" w:hAnsi="Segoe UI" w:cs="Segoe UI"/>
      <w:sz w:val="18"/>
      <w:szCs w:val="18"/>
    </w:rPr>
  </w:style>
  <w:style w:type="character" w:customStyle="1" w:styleId="affa">
    <w:name w:val="Текст выноски Знак"/>
    <w:basedOn w:val="a0"/>
    <w:link w:val="aff9"/>
    <w:uiPriority w:val="99"/>
    <w:locked/>
    <w:rsid w:val="007E5C3D"/>
    <w:rPr>
      <w:rFonts w:ascii="Segoe UI" w:hAnsi="Segoe UI" w:cs="Segoe UI"/>
      <w:sz w:val="18"/>
      <w:szCs w:val="18"/>
    </w:rPr>
  </w:style>
  <w:style w:type="paragraph" w:styleId="affb">
    <w:name w:val="header"/>
    <w:basedOn w:val="a"/>
    <w:link w:val="affc"/>
    <w:uiPriority w:val="99"/>
    <w:rsid w:val="003D0AE8"/>
    <w:pPr>
      <w:tabs>
        <w:tab w:val="center" w:pos="4677"/>
        <w:tab w:val="right" w:pos="9355"/>
      </w:tabs>
    </w:pPr>
  </w:style>
  <w:style w:type="character" w:customStyle="1" w:styleId="affc">
    <w:name w:val="Верхний колонтитул Знак"/>
    <w:basedOn w:val="a0"/>
    <w:link w:val="affb"/>
    <w:uiPriority w:val="99"/>
    <w:locked/>
    <w:rsid w:val="003D0AE8"/>
    <w:rPr>
      <w:rFonts w:ascii="Arial" w:hAnsi="Arial" w:cs="Arial"/>
      <w:sz w:val="24"/>
      <w:szCs w:val="24"/>
    </w:rPr>
  </w:style>
  <w:style w:type="paragraph" w:styleId="affd">
    <w:name w:val="footer"/>
    <w:basedOn w:val="a"/>
    <w:link w:val="affe"/>
    <w:uiPriority w:val="99"/>
    <w:rsid w:val="003D0AE8"/>
    <w:pPr>
      <w:tabs>
        <w:tab w:val="center" w:pos="4677"/>
        <w:tab w:val="right" w:pos="9355"/>
      </w:tabs>
    </w:pPr>
  </w:style>
  <w:style w:type="character" w:customStyle="1" w:styleId="affe">
    <w:name w:val="Нижний колонтитул Знак"/>
    <w:basedOn w:val="a0"/>
    <w:link w:val="affd"/>
    <w:uiPriority w:val="99"/>
    <w:locked/>
    <w:rsid w:val="003D0AE8"/>
    <w:rPr>
      <w:rFonts w:ascii="Arial" w:hAnsi="Arial" w:cs="Arial"/>
      <w:sz w:val="24"/>
      <w:szCs w:val="24"/>
    </w:rPr>
  </w:style>
  <w:style w:type="paragraph" w:styleId="afff">
    <w:name w:val="List Paragraph"/>
    <w:basedOn w:val="a"/>
    <w:uiPriority w:val="34"/>
    <w:qFormat/>
    <w:rsid w:val="00805C90"/>
    <w:pPr>
      <w:widowControl/>
      <w:autoSpaceDE/>
      <w:autoSpaceDN/>
      <w:adjustRightInd/>
      <w:spacing w:after="160" w:line="259"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22CD-29D4-48B8-96D5-1503DCA2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4966</Words>
  <Characters>28310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Решение Совета Спасского муниципального района Республики Татарстан</vt:lpstr>
    </vt:vector>
  </TitlesOfParts>
  <Company>НПП "Гарант-Сервис"</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Спасского муниципального района Республики Татарстан</dc:title>
  <dc:subject/>
  <dc:creator>НПП "Гарант-Сервис"</dc:creator>
  <cp:keywords/>
  <dc:description>Документ экспортирован из системы ГАРАНТ</dc:description>
  <cp:lastModifiedBy>Пользователь Windows</cp:lastModifiedBy>
  <cp:revision>2</cp:revision>
  <cp:lastPrinted>2018-02-21T06:34:00Z</cp:lastPrinted>
  <dcterms:created xsi:type="dcterms:W3CDTF">2018-03-07T07:50:00Z</dcterms:created>
  <dcterms:modified xsi:type="dcterms:W3CDTF">2018-03-07T07:50:00Z</dcterms:modified>
</cp:coreProperties>
</file>